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985BA" w14:textId="77777777" w:rsidR="00EB0A80" w:rsidRDefault="00EB0A80" w:rsidP="00EB0A80">
      <w:pPr>
        <w:rPr>
          <w:b/>
          <w:bCs/>
          <w:lang w:val="en-AU"/>
        </w:rPr>
      </w:pPr>
      <w:r>
        <w:rPr>
          <w:b/>
          <w:bCs/>
          <w:lang w:val="en-AU"/>
        </w:rPr>
        <w:t>Analysis of Practice</w:t>
      </w:r>
      <w:r>
        <w:rPr>
          <w:b/>
          <w:bCs/>
          <w:lang w:val="en-AU"/>
        </w:rPr>
        <w:tab/>
      </w:r>
    </w:p>
    <w:p w14:paraId="0A5C1E0B" w14:textId="714DFD6C" w:rsidR="00EB0A80" w:rsidRDefault="00EB0A80" w:rsidP="00EB0A80">
      <w:pPr>
        <w:rPr>
          <w:lang w:val="en-AU"/>
        </w:rPr>
      </w:pPr>
      <w:r>
        <w:rPr>
          <w:lang w:val="en-AU"/>
        </w:rPr>
        <w:t>Dimension – Quality Learning Environment</w:t>
      </w:r>
      <w:r>
        <w:rPr>
          <w:lang w:val="en-AU"/>
        </w:rPr>
        <w:tab/>
      </w:r>
    </w:p>
    <w:p w14:paraId="30D3411A" w14:textId="24223423" w:rsidR="006B587B" w:rsidRDefault="00EB0A80" w:rsidP="00073AAA">
      <w:pPr>
        <w:rPr>
          <w:lang w:val="en-AU"/>
        </w:rPr>
      </w:pPr>
      <w:r>
        <w:rPr>
          <w:lang w:val="en-AU"/>
        </w:rPr>
        <w:t xml:space="preserve">Element </w:t>
      </w:r>
      <w:r w:rsidR="0071022F">
        <w:rPr>
          <w:lang w:val="en-AU"/>
        </w:rPr>
        <w:t>–</w:t>
      </w:r>
      <w:r>
        <w:rPr>
          <w:lang w:val="en-AU"/>
        </w:rPr>
        <w:t xml:space="preserve"> </w:t>
      </w:r>
      <w:r w:rsidR="0071022F">
        <w:rPr>
          <w:lang w:val="en-AU"/>
        </w:rPr>
        <w:t>High Expectations</w:t>
      </w:r>
    </w:p>
    <w:p w14:paraId="68B8C6D2" w14:textId="690C68B1" w:rsidR="006B587B" w:rsidRDefault="00617E0B" w:rsidP="00073AAA">
      <w:pPr>
        <w:rPr>
          <w:lang w:val="en-AU"/>
        </w:rPr>
      </w:pPr>
      <w:r>
        <w:rPr>
          <w:lang w:val="en-AU"/>
        </w:rPr>
        <w:t>High Expectations</w:t>
      </w:r>
      <w:r w:rsidR="00E344A5">
        <w:rPr>
          <w:lang w:val="en-AU"/>
        </w:rPr>
        <w:t xml:space="preserve"> </w:t>
      </w:r>
      <w:r w:rsidR="0095276F">
        <w:rPr>
          <w:lang w:val="en-AU"/>
        </w:rPr>
        <w:t xml:space="preserve">Is part of Dimension 2, Quality Learning Environment. </w:t>
      </w:r>
      <w:r w:rsidR="00CB39C2">
        <w:rPr>
          <w:lang w:val="en-AU"/>
        </w:rPr>
        <w:t xml:space="preserve">A strong indicator </w:t>
      </w:r>
      <w:r w:rsidR="004166DE">
        <w:rPr>
          <w:lang w:val="en-AU"/>
        </w:rPr>
        <w:t xml:space="preserve">according to the QTM </w:t>
      </w:r>
      <w:r w:rsidR="00F30DE7">
        <w:rPr>
          <w:lang w:val="en-AU"/>
        </w:rPr>
        <w:t xml:space="preserve">that </w:t>
      </w:r>
      <w:r w:rsidR="00160318">
        <w:rPr>
          <w:lang w:val="en-AU"/>
        </w:rPr>
        <w:t>expectations are high is ‘not how many students are participating</w:t>
      </w:r>
      <w:r>
        <w:rPr>
          <w:lang w:val="en-AU"/>
        </w:rPr>
        <w:t>,</w:t>
      </w:r>
      <w:r w:rsidR="00160318">
        <w:rPr>
          <w:lang w:val="en-AU"/>
        </w:rPr>
        <w:t xml:space="preserve"> but how many are participating in challenging work</w:t>
      </w:r>
      <w:r w:rsidR="00F30DE7">
        <w:rPr>
          <w:lang w:val="en-AU"/>
        </w:rPr>
        <w:t xml:space="preserve">.’ </w:t>
      </w:r>
      <w:r w:rsidR="004166DE">
        <w:rPr>
          <w:lang w:val="en-AU"/>
        </w:rPr>
        <w:t xml:space="preserve"> </w:t>
      </w:r>
    </w:p>
    <w:p w14:paraId="11CB9DB4" w14:textId="3361C536" w:rsidR="00657A48" w:rsidRDefault="00657A48" w:rsidP="00657A48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 xml:space="preserve">In the explicit </w:t>
      </w:r>
      <w:r w:rsidR="00CC3C8A">
        <w:rPr>
          <w:lang w:val="en-AU"/>
        </w:rPr>
        <w:t xml:space="preserve">teaching section of lesson 2 </w:t>
      </w:r>
      <w:r w:rsidR="0023202C">
        <w:rPr>
          <w:lang w:val="en-AU"/>
        </w:rPr>
        <w:t xml:space="preserve">Moga included content designed to </w:t>
      </w:r>
      <w:r w:rsidR="0032562A">
        <w:rPr>
          <w:lang w:val="en-AU"/>
        </w:rPr>
        <w:t>motivate</w:t>
      </w:r>
      <w:r w:rsidR="008373CA">
        <w:rPr>
          <w:lang w:val="en-AU"/>
        </w:rPr>
        <w:t xml:space="preserve"> students to ‘master challenging work.’ QTM</w:t>
      </w:r>
      <w:r w:rsidR="008A7AC5">
        <w:rPr>
          <w:lang w:val="en-AU"/>
        </w:rPr>
        <w:t xml:space="preserve"> </w:t>
      </w:r>
    </w:p>
    <w:p w14:paraId="4A902033" w14:textId="00B40332" w:rsidR="008A7AC5" w:rsidRDefault="00CD1F5F" w:rsidP="008A7AC5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 xml:space="preserve">Using the pedagogical method of </w:t>
      </w:r>
      <w:r w:rsidR="00557E80">
        <w:rPr>
          <w:lang w:val="en-AU"/>
        </w:rPr>
        <w:t>Socratic</w:t>
      </w:r>
      <w:r>
        <w:rPr>
          <w:lang w:val="en-AU"/>
        </w:rPr>
        <w:t xml:space="preserve"> questioning</w:t>
      </w:r>
      <w:r w:rsidR="004862D8">
        <w:rPr>
          <w:lang w:val="en-AU"/>
        </w:rPr>
        <w:t xml:space="preserve"> Moga was able to encourage students to take risks</w:t>
      </w:r>
      <w:r w:rsidR="000A562B">
        <w:rPr>
          <w:lang w:val="en-AU"/>
        </w:rPr>
        <w:t xml:space="preserve"> as they extended their learning from basic cell structure to </w:t>
      </w:r>
      <w:r w:rsidR="00253434">
        <w:rPr>
          <w:lang w:val="en-AU"/>
        </w:rPr>
        <w:t xml:space="preserve">more complex multicellular organisms. </w:t>
      </w:r>
    </w:p>
    <w:p w14:paraId="2625515C" w14:textId="062EEA8B" w:rsidR="009F313C" w:rsidRDefault="009F313C" w:rsidP="009F313C">
      <w:pPr>
        <w:rPr>
          <w:lang w:val="en-AU"/>
        </w:rPr>
      </w:pPr>
      <w:r w:rsidRPr="009F313C">
        <w:rPr>
          <w:noProof/>
          <w:lang w:val="en-AU"/>
        </w:rPr>
        <w:drawing>
          <wp:inline distT="0" distB="0" distL="0" distR="0" wp14:anchorId="3845449A" wp14:editId="5F3F7E93">
            <wp:extent cx="2089084" cy="1178011"/>
            <wp:effectExtent l="0" t="0" r="6985" b="3175"/>
            <wp:docPr id="120465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58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9763" cy="118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220" w:rsidRPr="00826220">
        <w:rPr>
          <w:noProof/>
          <w:lang w:val="en-AU"/>
        </w:rPr>
        <w:drawing>
          <wp:inline distT="0" distB="0" distL="0" distR="0" wp14:anchorId="50E88C12" wp14:editId="658B1EDD">
            <wp:extent cx="2108886" cy="1187826"/>
            <wp:effectExtent l="0" t="0" r="5715" b="0"/>
            <wp:docPr id="923008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083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7498" cy="119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36697" w14:textId="21430DC5" w:rsidR="00826220" w:rsidRPr="009F313C" w:rsidRDefault="00557E80" w:rsidP="009F313C">
      <w:pPr>
        <w:rPr>
          <w:lang w:val="en-AU"/>
        </w:rPr>
      </w:pPr>
      <w:r>
        <w:rPr>
          <w:noProof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40D95" wp14:editId="73CFFAD5">
                <wp:simplePos x="0" y="0"/>
                <wp:positionH relativeFrom="column">
                  <wp:posOffset>576649</wp:posOffset>
                </wp:positionH>
                <wp:positionV relativeFrom="paragraph">
                  <wp:posOffset>902507</wp:posOffset>
                </wp:positionV>
                <wp:extent cx="337751" cy="411892"/>
                <wp:effectExtent l="38100" t="0" r="24765" b="64770"/>
                <wp:wrapNone/>
                <wp:docPr id="48367818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751" cy="4118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3BF1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45.4pt;margin-top:71.05pt;width:26.6pt;height:32.4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" strokecolor="#e97132 [3205]" strokeweight=".5pt">
                <v:stroke endarrow="block" joinstyle="miter"/>
              </v:shape>
            </w:pict>
          </mc:Fallback>
        </mc:AlternateContent>
      </w:r>
      <w:r w:rsidR="0025086A" w:rsidRPr="0025086A">
        <w:rPr>
          <w:noProof/>
          <w:lang w:val="en-AU"/>
        </w:rPr>
        <w:drawing>
          <wp:inline distT="0" distB="0" distL="0" distR="0" wp14:anchorId="5E89E256" wp14:editId="4FE087E3">
            <wp:extent cx="2100649" cy="1192388"/>
            <wp:effectExtent l="0" t="0" r="0" b="8255"/>
            <wp:docPr id="2011114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145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5702" cy="120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07A" w:rsidRPr="0018707A">
        <w:rPr>
          <w:noProof/>
          <w:lang w:val="en-AU"/>
        </w:rPr>
        <w:drawing>
          <wp:inline distT="0" distB="0" distL="0" distR="0" wp14:anchorId="19F4BAC6" wp14:editId="56D938DF">
            <wp:extent cx="2075935" cy="1173702"/>
            <wp:effectExtent l="0" t="0" r="635" b="7620"/>
            <wp:docPr id="37760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01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5874" cy="118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A61CD" w14:textId="33372031" w:rsidR="00EE1FEE" w:rsidRPr="00087F02" w:rsidRDefault="00EE1FEE" w:rsidP="00FD7ADC">
      <w:pPr>
        <w:rPr>
          <w:b/>
          <w:bCs/>
          <w:color w:val="FF0000"/>
          <w:lang w:val="en-AU"/>
        </w:rPr>
      </w:pPr>
      <w:r w:rsidRPr="00087F02">
        <w:rPr>
          <w:b/>
          <w:bCs/>
          <w:color w:val="FF0000"/>
          <w:lang w:val="en-AU"/>
        </w:rPr>
        <w:t xml:space="preserve">Socratic Questions and responses for the </w:t>
      </w:r>
      <w:r w:rsidR="00087F02" w:rsidRPr="00087F02">
        <w:rPr>
          <w:b/>
          <w:bCs/>
          <w:color w:val="FF0000"/>
          <w:lang w:val="en-AU"/>
        </w:rPr>
        <w:t>Red Blood Cell slide</w:t>
      </w:r>
    </w:p>
    <w:p w14:paraId="5010478F" w14:textId="49106ACF" w:rsidR="00FD7ADC" w:rsidRDefault="00557E80" w:rsidP="00FD7ADC">
      <w:pPr>
        <w:rPr>
          <w:color w:val="FF0000"/>
          <w:lang w:val="en-AU"/>
        </w:rPr>
      </w:pPr>
      <w:r>
        <w:rPr>
          <w:color w:val="FF0000"/>
          <w:lang w:val="en-AU"/>
        </w:rPr>
        <w:t xml:space="preserve">Moga - </w:t>
      </w:r>
      <w:r w:rsidR="00C76171">
        <w:rPr>
          <w:color w:val="FF0000"/>
          <w:lang w:val="en-AU"/>
        </w:rPr>
        <w:t xml:space="preserve">Why are red blood cells shaped this way. </w:t>
      </w:r>
    </w:p>
    <w:p w14:paraId="303680FF" w14:textId="35C3B937" w:rsidR="00C76171" w:rsidRDefault="00557E80" w:rsidP="00FD7ADC">
      <w:pPr>
        <w:rPr>
          <w:color w:val="FF0000"/>
          <w:lang w:val="en-AU"/>
        </w:rPr>
      </w:pPr>
      <w:r>
        <w:rPr>
          <w:color w:val="FF0000"/>
          <w:lang w:val="en-AU"/>
        </w:rPr>
        <w:t xml:space="preserve">Student - </w:t>
      </w:r>
      <w:r w:rsidR="00C76171">
        <w:rPr>
          <w:color w:val="FF0000"/>
          <w:lang w:val="en-AU"/>
        </w:rPr>
        <w:t>Flow through the veins more easily</w:t>
      </w:r>
    </w:p>
    <w:p w14:paraId="306BF0F5" w14:textId="794F0D02" w:rsidR="00C76171" w:rsidRDefault="00557E80" w:rsidP="00FD7ADC">
      <w:pPr>
        <w:rPr>
          <w:color w:val="FF0000"/>
          <w:lang w:val="en-AU"/>
        </w:rPr>
      </w:pPr>
      <w:r>
        <w:rPr>
          <w:color w:val="FF0000"/>
          <w:lang w:val="en-AU"/>
        </w:rPr>
        <w:t xml:space="preserve">Student - </w:t>
      </w:r>
      <w:r w:rsidR="00087F02">
        <w:rPr>
          <w:color w:val="FF0000"/>
          <w:lang w:val="en-AU"/>
        </w:rPr>
        <w:t>So,</w:t>
      </w:r>
      <w:r w:rsidR="00C76171">
        <w:rPr>
          <w:color w:val="FF0000"/>
          <w:lang w:val="en-AU"/>
        </w:rPr>
        <w:t xml:space="preserve"> they don’t hurt the </w:t>
      </w:r>
      <w:r w:rsidR="00641397">
        <w:rPr>
          <w:color w:val="FF0000"/>
          <w:lang w:val="en-AU"/>
        </w:rPr>
        <w:t>tissues and other things</w:t>
      </w:r>
    </w:p>
    <w:p w14:paraId="368FF5F2" w14:textId="22A40907" w:rsidR="00087F02" w:rsidRDefault="00557E80" w:rsidP="00FD7ADC">
      <w:pPr>
        <w:rPr>
          <w:color w:val="FF0000"/>
          <w:lang w:val="en-AU"/>
        </w:rPr>
      </w:pPr>
      <w:r>
        <w:rPr>
          <w:color w:val="FF0000"/>
          <w:lang w:val="en-AU"/>
        </w:rPr>
        <w:t xml:space="preserve">Moga - </w:t>
      </w:r>
      <w:r w:rsidR="00641397">
        <w:rPr>
          <w:color w:val="FF0000"/>
          <w:lang w:val="en-AU"/>
        </w:rPr>
        <w:t xml:space="preserve">Nice thinking, you are already starting to think like a scientist. </w:t>
      </w:r>
    </w:p>
    <w:p w14:paraId="7E9F6D24" w14:textId="2E7CA8CE" w:rsidR="0018775D" w:rsidRDefault="00035E91" w:rsidP="00FD7ADC">
      <w:pPr>
        <w:rPr>
          <w:color w:val="FF0000"/>
          <w:lang w:val="en-AU"/>
        </w:rPr>
      </w:pPr>
      <w:hyperlink r:id="rId9" w:history="1">
        <w:r w:rsidRPr="002E6A8D">
          <w:rPr>
            <w:rStyle w:val="Hyperlink"/>
            <w:lang w:val="en-AU"/>
          </w:rPr>
          <w:t>https://youtu.be/ORtZuu0Bh1M</w:t>
        </w:r>
      </w:hyperlink>
    </w:p>
    <w:p w14:paraId="0BEEBB89" w14:textId="0BBCB0AB" w:rsidR="0018775D" w:rsidRDefault="002111EA" w:rsidP="00FD7ADC">
      <w:pPr>
        <w:rPr>
          <w:color w:val="FF0000"/>
          <w:lang w:val="en-AU"/>
        </w:rPr>
      </w:pPr>
      <w:r>
        <w:rPr>
          <w:color w:val="FF0000"/>
          <w:lang w:val="en-AU"/>
        </w:rPr>
        <w:t>Video of Moga teaching section above</w:t>
      </w:r>
    </w:p>
    <w:p w14:paraId="2504D920" w14:textId="77777777" w:rsidR="002111EA" w:rsidRDefault="002111EA" w:rsidP="00FD7ADC">
      <w:pPr>
        <w:rPr>
          <w:color w:val="FF0000"/>
          <w:lang w:val="en-AU"/>
        </w:rPr>
      </w:pPr>
    </w:p>
    <w:p w14:paraId="4A72CC41" w14:textId="08AA4E92" w:rsidR="00FB551F" w:rsidRDefault="00875E02" w:rsidP="00DA623D">
      <w:pPr>
        <w:pStyle w:val="ListParagraph"/>
        <w:numPr>
          <w:ilvl w:val="0"/>
          <w:numId w:val="6"/>
        </w:numPr>
        <w:rPr>
          <w:lang w:val="en-AU"/>
        </w:rPr>
      </w:pPr>
      <w:r w:rsidRPr="00DA623D">
        <w:rPr>
          <w:lang w:val="en-AU"/>
        </w:rPr>
        <w:lastRenderedPageBreak/>
        <w:t>The previous lesson provided</w:t>
      </w:r>
      <w:r w:rsidR="00EA5ED5" w:rsidRPr="00DA623D">
        <w:rPr>
          <w:lang w:val="en-AU"/>
        </w:rPr>
        <w:t xml:space="preserve"> prior knowledge </w:t>
      </w:r>
      <w:r w:rsidR="00B231D3" w:rsidRPr="00DA623D">
        <w:rPr>
          <w:lang w:val="en-AU"/>
        </w:rPr>
        <w:t>about the basic of cells,</w:t>
      </w:r>
      <w:r w:rsidR="00E1178B">
        <w:rPr>
          <w:lang w:val="en-AU"/>
        </w:rPr>
        <w:t xml:space="preserve"> therefore</w:t>
      </w:r>
      <w:r w:rsidR="00B231D3" w:rsidRPr="00DA623D">
        <w:rPr>
          <w:lang w:val="en-AU"/>
        </w:rPr>
        <w:t xml:space="preserve"> </w:t>
      </w:r>
      <w:r w:rsidR="007332C9" w:rsidRPr="00DA623D">
        <w:rPr>
          <w:lang w:val="en-AU"/>
        </w:rPr>
        <w:t xml:space="preserve">fostering high expectations around the complexity of different types of cells </w:t>
      </w:r>
      <w:r w:rsidR="00DA623D" w:rsidRPr="00DA623D">
        <w:rPr>
          <w:lang w:val="en-AU"/>
        </w:rPr>
        <w:t xml:space="preserve">was </w:t>
      </w:r>
      <w:r w:rsidR="008207BB">
        <w:rPr>
          <w:lang w:val="en-AU"/>
        </w:rPr>
        <w:t>reasonable</w:t>
      </w:r>
      <w:r w:rsidR="00DA623D" w:rsidRPr="00DA623D">
        <w:rPr>
          <w:lang w:val="en-AU"/>
        </w:rPr>
        <w:t xml:space="preserve">. </w:t>
      </w:r>
      <w:r w:rsidR="00DA623D">
        <w:rPr>
          <w:lang w:val="en-AU"/>
        </w:rPr>
        <w:t xml:space="preserve">The first </w:t>
      </w:r>
      <w:r w:rsidR="00AA2404">
        <w:rPr>
          <w:lang w:val="en-AU"/>
        </w:rPr>
        <w:t xml:space="preserve">examples worked well. However, </w:t>
      </w:r>
      <w:r w:rsidR="008207BB">
        <w:rPr>
          <w:lang w:val="en-AU"/>
        </w:rPr>
        <w:t>the</w:t>
      </w:r>
      <w:r w:rsidR="00CE4FE5">
        <w:rPr>
          <w:lang w:val="en-AU"/>
        </w:rPr>
        <w:t xml:space="preserve"> lesson </w:t>
      </w:r>
      <w:r w:rsidR="00E1178B">
        <w:rPr>
          <w:lang w:val="en-AU"/>
        </w:rPr>
        <w:t xml:space="preserve">content became </w:t>
      </w:r>
      <w:r w:rsidR="00C144BB">
        <w:rPr>
          <w:lang w:val="en-AU"/>
        </w:rPr>
        <w:t>too</w:t>
      </w:r>
      <w:r w:rsidR="00E1178B">
        <w:rPr>
          <w:lang w:val="en-AU"/>
        </w:rPr>
        <w:t xml:space="preserve"> complex </w:t>
      </w:r>
      <w:r w:rsidR="00CE4FE5">
        <w:rPr>
          <w:lang w:val="en-AU"/>
        </w:rPr>
        <w:t xml:space="preserve">that led to a fall in confidence. </w:t>
      </w:r>
    </w:p>
    <w:p w14:paraId="1203F8A5" w14:textId="73A0A5CF" w:rsidR="00CD038D" w:rsidRDefault="00760BE8" w:rsidP="0018775D">
      <w:pPr>
        <w:rPr>
          <w:lang w:val="en-AU"/>
        </w:rPr>
      </w:pPr>
      <w:r w:rsidRPr="00760BE8">
        <w:rPr>
          <w:noProof/>
          <w:lang w:val="en-AU"/>
        </w:rPr>
        <w:drawing>
          <wp:inline distT="0" distB="0" distL="0" distR="0" wp14:anchorId="0403F262" wp14:editId="1FC77709">
            <wp:extent cx="2314238" cy="1268627"/>
            <wp:effectExtent l="0" t="0" r="0" b="8255"/>
            <wp:docPr id="1829742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7425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8100" cy="128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F2B9A" w14:textId="69DF233C" w:rsidR="00CD038D" w:rsidRDefault="00CD038D" w:rsidP="0018775D">
      <w:pPr>
        <w:rPr>
          <w:lang w:val="en-AU"/>
        </w:rPr>
      </w:pPr>
      <w:r w:rsidRPr="00262520">
        <w:rPr>
          <w:noProof/>
          <w:lang w:val="en-AU"/>
        </w:rPr>
        <w:drawing>
          <wp:inline distT="0" distB="0" distL="0" distR="0" wp14:anchorId="30579AB3" wp14:editId="673DDC5D">
            <wp:extent cx="2314498" cy="1309817"/>
            <wp:effectExtent l="0" t="0" r="0" b="5080"/>
            <wp:docPr id="1842928398" name="Picture 1" descr="A cell diagram with text and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28398" name="Picture 1" descr="A cell diagram with text and word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374821" cy="134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445D" w14:textId="77777777" w:rsidR="00D912AD" w:rsidRDefault="00CD038D" w:rsidP="0018775D">
      <w:pPr>
        <w:rPr>
          <w:lang w:val="en-AU"/>
        </w:rPr>
      </w:pPr>
      <w:r w:rsidRPr="00CD038D">
        <w:rPr>
          <w:noProof/>
          <w:lang w:val="en-AU"/>
        </w:rPr>
        <w:drawing>
          <wp:inline distT="0" distB="0" distL="0" distR="0" wp14:anchorId="7941B3AF" wp14:editId="715379D8">
            <wp:extent cx="2290119" cy="1276692"/>
            <wp:effectExtent l="0" t="0" r="0" b="0"/>
            <wp:docPr id="1494530371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530371" name="Picture 1" descr="A screenshot of a cell phon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7903" cy="129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4F2">
        <w:rPr>
          <w:lang w:val="en-AU"/>
        </w:rPr>
        <w:t xml:space="preserve"> </w:t>
      </w:r>
    </w:p>
    <w:p w14:paraId="3D29DCD4" w14:textId="1D231758" w:rsidR="0018775D" w:rsidRPr="00D912AD" w:rsidRDefault="00F604F2" w:rsidP="0018775D">
      <w:pPr>
        <w:rPr>
          <w:color w:val="275317" w:themeColor="accent6" w:themeShade="80"/>
          <w:lang w:val="en-AU"/>
        </w:rPr>
      </w:pPr>
      <w:r>
        <w:rPr>
          <w:lang w:val="en-AU"/>
        </w:rPr>
        <w:t xml:space="preserve"> </w:t>
      </w:r>
      <w:r w:rsidRPr="00D912AD">
        <w:rPr>
          <w:color w:val="275317" w:themeColor="accent6" w:themeShade="80"/>
          <w:lang w:val="en-AU"/>
        </w:rPr>
        <w:t>The slides from this point on became increasing complex</w:t>
      </w:r>
    </w:p>
    <w:p w14:paraId="5BDC1A4E" w14:textId="5183AA97" w:rsidR="00CE4FE5" w:rsidRPr="00EC1E4E" w:rsidRDefault="00CE4FE5" w:rsidP="00CE4FE5">
      <w:pPr>
        <w:rPr>
          <w:b/>
          <w:bCs/>
          <w:i/>
          <w:iCs/>
          <w:lang w:val="en-AU"/>
        </w:rPr>
      </w:pPr>
      <w:r w:rsidRPr="00EC1E4E">
        <w:rPr>
          <w:b/>
          <w:bCs/>
          <w:i/>
          <w:iCs/>
          <w:lang w:val="en-AU"/>
        </w:rPr>
        <w:t>Feedback</w:t>
      </w:r>
    </w:p>
    <w:p w14:paraId="454B92DF" w14:textId="4380937B" w:rsidR="00CE4FE5" w:rsidRPr="00EC1E4E" w:rsidRDefault="00553D63" w:rsidP="00CE4FE5">
      <w:pPr>
        <w:rPr>
          <w:i/>
          <w:iCs/>
          <w:lang w:val="en-AU"/>
        </w:rPr>
      </w:pPr>
      <w:r w:rsidRPr="00EC1E4E">
        <w:rPr>
          <w:i/>
          <w:iCs/>
          <w:lang w:val="en-AU"/>
        </w:rPr>
        <w:t>Maybe too deep for year 7. Peer</w:t>
      </w:r>
    </w:p>
    <w:p w14:paraId="35E19FBF" w14:textId="4D9D9A0A" w:rsidR="00553D63" w:rsidRPr="00EC1E4E" w:rsidRDefault="00553D63" w:rsidP="00CE4FE5">
      <w:pPr>
        <w:rPr>
          <w:i/>
          <w:iCs/>
          <w:lang w:val="en-AU"/>
        </w:rPr>
      </w:pPr>
      <w:r w:rsidRPr="00EC1E4E">
        <w:rPr>
          <w:i/>
          <w:iCs/>
          <w:lang w:val="en-AU"/>
        </w:rPr>
        <w:t>Maybe too high</w:t>
      </w:r>
      <w:r w:rsidR="008A70C9" w:rsidRPr="00EC1E4E">
        <w:rPr>
          <w:i/>
          <w:iCs/>
          <w:lang w:val="en-AU"/>
        </w:rPr>
        <w:t>, the concept and terms about organelle and organ systems are not stated clearly enough. Peer</w:t>
      </w:r>
    </w:p>
    <w:p w14:paraId="44B2D355" w14:textId="04E80C49" w:rsidR="008A70C9" w:rsidRPr="00EC1E4E" w:rsidRDefault="00B022A8" w:rsidP="00CE4FE5">
      <w:pPr>
        <w:rPr>
          <w:i/>
          <w:iCs/>
          <w:lang w:val="en-AU"/>
        </w:rPr>
      </w:pPr>
      <w:r w:rsidRPr="00EC1E4E">
        <w:rPr>
          <w:i/>
          <w:iCs/>
          <w:lang w:val="en-AU"/>
        </w:rPr>
        <w:t xml:space="preserve">Consider </w:t>
      </w:r>
      <w:r w:rsidR="00566BF4" w:rsidRPr="00EC1E4E">
        <w:rPr>
          <w:i/>
          <w:iCs/>
          <w:lang w:val="en-AU"/>
        </w:rPr>
        <w:t xml:space="preserve">layout of slides, too much small writing, can lose the impact </w:t>
      </w:r>
      <w:r w:rsidR="005F731F" w:rsidRPr="00EC1E4E">
        <w:rPr>
          <w:i/>
          <w:iCs/>
          <w:lang w:val="en-AU"/>
        </w:rPr>
        <w:t>and focus of students &gt; becomes unclear. Darren</w:t>
      </w:r>
    </w:p>
    <w:p w14:paraId="031BA789" w14:textId="031860E6" w:rsidR="004F1821" w:rsidRDefault="00AE79EE" w:rsidP="004F1821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Despite this</w:t>
      </w:r>
      <w:r w:rsidR="00526405">
        <w:rPr>
          <w:lang w:val="en-AU"/>
        </w:rPr>
        <w:t>,</w:t>
      </w:r>
      <w:r>
        <w:rPr>
          <w:lang w:val="en-AU"/>
        </w:rPr>
        <w:t xml:space="preserve"> the conceptual map</w:t>
      </w:r>
      <w:r w:rsidR="004F1821">
        <w:rPr>
          <w:lang w:val="en-AU"/>
        </w:rPr>
        <w:t xml:space="preserve"> activity, which required a </w:t>
      </w:r>
      <w:r w:rsidR="009C4EA6">
        <w:rPr>
          <w:lang w:val="en-AU"/>
        </w:rPr>
        <w:t xml:space="preserve">working knowledge of the </w:t>
      </w:r>
      <w:r w:rsidR="005377BE">
        <w:rPr>
          <w:lang w:val="en-AU"/>
        </w:rPr>
        <w:t>lesson</w:t>
      </w:r>
      <w:r w:rsidR="005C2424">
        <w:rPr>
          <w:lang w:val="en-AU"/>
        </w:rPr>
        <w:t xml:space="preserve"> content, </w:t>
      </w:r>
      <w:r w:rsidR="009C4EA6">
        <w:rPr>
          <w:lang w:val="en-AU"/>
        </w:rPr>
        <w:t>suited some learners</w:t>
      </w:r>
      <w:r w:rsidR="00526405">
        <w:rPr>
          <w:lang w:val="en-AU"/>
        </w:rPr>
        <w:t xml:space="preserve"> who enjoyed the challenge</w:t>
      </w:r>
      <w:r w:rsidR="009C4EA6">
        <w:rPr>
          <w:lang w:val="en-AU"/>
        </w:rPr>
        <w:t xml:space="preserve">. </w:t>
      </w:r>
    </w:p>
    <w:p w14:paraId="38505025" w14:textId="77777777" w:rsidR="00D912AD" w:rsidRPr="00D912AD" w:rsidRDefault="00D912AD" w:rsidP="00D912AD">
      <w:pPr>
        <w:rPr>
          <w:lang w:val="en-AU"/>
        </w:rPr>
      </w:pPr>
    </w:p>
    <w:p w14:paraId="3CF73D10" w14:textId="528AF966" w:rsidR="002609E5" w:rsidRPr="00EC1E4E" w:rsidRDefault="009C4EA6" w:rsidP="002609E5">
      <w:pPr>
        <w:rPr>
          <w:i/>
          <w:iCs/>
          <w:lang w:val="en-AU"/>
        </w:rPr>
      </w:pPr>
      <w:r w:rsidRPr="00EC1E4E">
        <w:rPr>
          <w:b/>
          <w:bCs/>
          <w:i/>
          <w:iCs/>
          <w:lang w:val="en-AU"/>
        </w:rPr>
        <w:lastRenderedPageBreak/>
        <w:t>Feedback</w:t>
      </w:r>
      <w:r w:rsidR="002609E5">
        <w:rPr>
          <w:b/>
          <w:bCs/>
          <w:i/>
          <w:iCs/>
          <w:lang w:val="en-AU"/>
        </w:rPr>
        <w:t xml:space="preserve"> (</w:t>
      </w:r>
      <w:r w:rsidR="002609E5">
        <w:rPr>
          <w:i/>
          <w:iCs/>
          <w:lang w:val="en-AU"/>
        </w:rPr>
        <w:t>See pictures below</w:t>
      </w:r>
      <w:r w:rsidR="000A3DC4">
        <w:rPr>
          <w:i/>
          <w:iCs/>
          <w:lang w:val="en-AU"/>
        </w:rPr>
        <w:t>)</w:t>
      </w:r>
    </w:p>
    <w:p w14:paraId="2F332E91" w14:textId="73863C6D" w:rsidR="009C4EA6" w:rsidRDefault="009C4EA6" w:rsidP="009C4EA6">
      <w:pPr>
        <w:rPr>
          <w:i/>
          <w:iCs/>
          <w:lang w:val="en-AU"/>
        </w:rPr>
      </w:pPr>
      <w:r w:rsidRPr="00EC1E4E">
        <w:rPr>
          <w:i/>
          <w:iCs/>
          <w:lang w:val="en-AU"/>
        </w:rPr>
        <w:t xml:space="preserve">Pair work </w:t>
      </w:r>
      <w:r w:rsidR="00927726" w:rsidRPr="00EC1E4E">
        <w:rPr>
          <w:i/>
          <w:iCs/>
          <w:lang w:val="en-AU"/>
        </w:rPr>
        <w:t>needs to take risks, searching and reporting on one system/cell</w:t>
      </w:r>
      <w:r w:rsidR="00D63E1F" w:rsidRPr="00EC1E4E">
        <w:rPr>
          <w:i/>
          <w:iCs/>
          <w:lang w:val="en-AU"/>
        </w:rPr>
        <w:t xml:space="preserve">. </w:t>
      </w:r>
      <w:r w:rsidR="002677DA">
        <w:rPr>
          <w:i/>
          <w:iCs/>
          <w:lang w:val="en-AU"/>
        </w:rPr>
        <w:t>Peer</w:t>
      </w:r>
    </w:p>
    <w:p w14:paraId="3CFBE1FE" w14:textId="10BF1F13" w:rsidR="00D63E1F" w:rsidRPr="00EC1E4E" w:rsidRDefault="00D63E1F" w:rsidP="009C4EA6">
      <w:pPr>
        <w:rPr>
          <w:b/>
          <w:bCs/>
          <w:i/>
          <w:iCs/>
          <w:lang w:val="en-AU"/>
        </w:rPr>
      </w:pPr>
      <w:r w:rsidRPr="00EC1E4E">
        <w:rPr>
          <w:b/>
          <w:bCs/>
          <w:i/>
          <w:iCs/>
          <w:lang w:val="en-AU"/>
        </w:rPr>
        <w:t>Jem Feedback</w:t>
      </w:r>
    </w:p>
    <w:p w14:paraId="51DCAF94" w14:textId="7655B4E1" w:rsidR="003E597F" w:rsidRDefault="00D63E1F" w:rsidP="009C4EA6">
      <w:pPr>
        <w:rPr>
          <w:i/>
          <w:iCs/>
          <w:lang w:val="en-AU"/>
        </w:rPr>
      </w:pPr>
      <w:r w:rsidRPr="00920AB7">
        <w:rPr>
          <w:i/>
          <w:iCs/>
          <w:lang w:val="en-AU"/>
        </w:rPr>
        <w:t xml:space="preserve">I think this is the challenge of high expectations, </w:t>
      </w:r>
      <w:r w:rsidR="00C11FF6" w:rsidRPr="00920AB7">
        <w:rPr>
          <w:i/>
          <w:iCs/>
          <w:lang w:val="en-AU"/>
        </w:rPr>
        <w:t xml:space="preserve">the diverse learning capacity of a group of students makes it hard to differentiate </w:t>
      </w:r>
      <w:r w:rsidR="002F1DF5" w:rsidRPr="00920AB7">
        <w:rPr>
          <w:i/>
          <w:iCs/>
          <w:lang w:val="en-AU"/>
        </w:rPr>
        <w:t xml:space="preserve">challenging work for everyone. </w:t>
      </w:r>
      <w:r w:rsidR="008F7A14" w:rsidRPr="00920AB7">
        <w:rPr>
          <w:i/>
          <w:iCs/>
          <w:lang w:val="en-AU"/>
        </w:rPr>
        <w:t>The QTM suggests the teacher identify prior learning and monitor growth continually for all students.</w:t>
      </w:r>
      <w:r w:rsidR="00863C30" w:rsidRPr="00920AB7">
        <w:rPr>
          <w:i/>
          <w:iCs/>
          <w:lang w:val="en-AU"/>
        </w:rPr>
        <w:t xml:space="preserve"> This comes with experience </w:t>
      </w:r>
      <w:r w:rsidR="00A267BB" w:rsidRPr="00920AB7">
        <w:rPr>
          <w:i/>
          <w:iCs/>
          <w:lang w:val="en-AU"/>
        </w:rPr>
        <w:t xml:space="preserve">and </w:t>
      </w:r>
      <w:r w:rsidR="006F1ACE" w:rsidRPr="00920AB7">
        <w:rPr>
          <w:i/>
          <w:iCs/>
          <w:lang w:val="en-AU"/>
        </w:rPr>
        <w:t xml:space="preserve">positive classroom relationships. Moga would have benefited from pivoting </w:t>
      </w:r>
      <w:r w:rsidR="00EC1E4E" w:rsidRPr="00920AB7">
        <w:rPr>
          <w:i/>
          <w:iCs/>
          <w:lang w:val="en-AU"/>
        </w:rPr>
        <w:t xml:space="preserve">in her lesson when the signs of disengagement showed. </w:t>
      </w:r>
      <w:r w:rsidR="008F7A14" w:rsidRPr="00920AB7">
        <w:rPr>
          <w:i/>
          <w:iCs/>
          <w:lang w:val="en-AU"/>
        </w:rPr>
        <w:t xml:space="preserve"> </w:t>
      </w:r>
    </w:p>
    <w:p w14:paraId="58E1A808" w14:textId="0B4EDFA4" w:rsidR="008576F5" w:rsidRDefault="003A7308" w:rsidP="009C4EA6">
      <w:pPr>
        <w:rPr>
          <w:i/>
          <w:iCs/>
          <w:lang w:val="en-AU"/>
        </w:rPr>
      </w:pPr>
      <w:r>
        <w:rPr>
          <w:noProof/>
          <w:color w:val="FF0000"/>
          <w:lang w:val="en-AU"/>
        </w:rPr>
        <w:drawing>
          <wp:inline distT="0" distB="0" distL="0" distR="0" wp14:anchorId="590F3FC6" wp14:editId="091B208E">
            <wp:extent cx="1674655" cy="2232873"/>
            <wp:effectExtent l="6668" t="0" r="8572" b="8573"/>
            <wp:docPr id="14027640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64018" name="Picture 14027640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6207" cy="226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97F">
        <w:rPr>
          <w:noProof/>
          <w:color w:val="FF0000"/>
          <w:lang w:val="en-AU"/>
        </w:rPr>
        <w:drawing>
          <wp:inline distT="0" distB="0" distL="0" distR="0" wp14:anchorId="27F2AAC5" wp14:editId="52E5DCB7">
            <wp:extent cx="1252151" cy="1669534"/>
            <wp:effectExtent l="0" t="0" r="5715" b="6985"/>
            <wp:docPr id="19210166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16646" name="Picture 192101664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662" cy="17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67AAC" w14:textId="1868E7E4" w:rsidR="003E597F" w:rsidRDefault="003E597F" w:rsidP="009C4EA6">
      <w:pPr>
        <w:rPr>
          <w:color w:val="FF0000"/>
          <w:lang w:val="en-AU"/>
        </w:rPr>
      </w:pPr>
      <w:r>
        <w:rPr>
          <w:noProof/>
          <w:color w:val="FF0000"/>
          <w:lang w:val="en-AU"/>
        </w:rPr>
        <w:drawing>
          <wp:inline distT="0" distB="0" distL="0" distR="0" wp14:anchorId="0B94D0E0" wp14:editId="6C9CB558">
            <wp:extent cx="2240692" cy="1680519"/>
            <wp:effectExtent l="0" t="0" r="7620" b="0"/>
            <wp:docPr id="510285299" name="Picture 2" descr="A white paper with a drawing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85299" name="Picture 2" descr="A white paper with a drawing of a person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86" cy="169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9540D" w14:textId="4B8FF451" w:rsidR="008576F5" w:rsidRDefault="000B75E3" w:rsidP="009C4EA6">
      <w:pPr>
        <w:rPr>
          <w:color w:val="215E99" w:themeColor="text2" w:themeTint="BF"/>
          <w:lang w:val="en-AU"/>
        </w:rPr>
      </w:pPr>
      <w:r w:rsidRPr="007E5058">
        <w:rPr>
          <w:color w:val="215E99" w:themeColor="text2" w:themeTint="BF"/>
          <w:lang w:val="en-AU"/>
        </w:rPr>
        <w:t xml:space="preserve">Conceptual Map Activity – Students </w:t>
      </w:r>
      <w:r w:rsidR="007E5058" w:rsidRPr="007E5058">
        <w:rPr>
          <w:color w:val="215E99" w:themeColor="text2" w:themeTint="BF"/>
          <w:lang w:val="en-AU"/>
        </w:rPr>
        <w:t>were</w:t>
      </w:r>
      <w:r w:rsidRPr="007E5058">
        <w:rPr>
          <w:color w:val="215E99" w:themeColor="text2" w:themeTint="BF"/>
          <w:lang w:val="en-AU"/>
        </w:rPr>
        <w:t xml:space="preserve"> given a system to research and </w:t>
      </w:r>
      <w:r w:rsidR="007E5058" w:rsidRPr="007E5058">
        <w:rPr>
          <w:color w:val="215E99" w:themeColor="text2" w:themeTint="BF"/>
          <w:lang w:val="en-AU"/>
        </w:rPr>
        <w:t xml:space="preserve">encouraged to attempt to draw the cellular hierarchy in conceptual map. </w:t>
      </w:r>
    </w:p>
    <w:p w14:paraId="3CA582C6" w14:textId="3E307AFC" w:rsidR="00EA0D96" w:rsidRDefault="00C73D20" w:rsidP="009C4EA6">
      <w:pPr>
        <w:rPr>
          <w:color w:val="215E99" w:themeColor="text2" w:themeTint="BF"/>
          <w:lang w:val="en-AU"/>
        </w:rPr>
      </w:pPr>
      <w:r>
        <w:rPr>
          <w:noProof/>
          <w:color w:val="0E2841" w:themeColor="text2"/>
          <w:lang w:val="en-AU"/>
        </w:rPr>
        <w:drawing>
          <wp:inline distT="0" distB="0" distL="0" distR="0" wp14:anchorId="64EAFB86" wp14:editId="2EBC2ED8">
            <wp:extent cx="3805881" cy="1614616"/>
            <wp:effectExtent l="0" t="0" r="4445" b="5080"/>
            <wp:docPr id="1609682524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BFC5AB9" w14:textId="13E41EB8" w:rsidR="002D5B31" w:rsidRPr="000444EA" w:rsidRDefault="00323F8A" w:rsidP="00073AAA">
      <w:pPr>
        <w:rPr>
          <w:b/>
          <w:bCs/>
          <w:i/>
          <w:iCs/>
          <w:lang w:val="en-AU"/>
        </w:rPr>
      </w:pPr>
      <w:r>
        <w:rPr>
          <w:i/>
          <w:iCs/>
          <w:lang w:val="en-AU"/>
        </w:rPr>
        <w:t>3.3</w:t>
      </w:r>
      <w:r w:rsidR="000444EA">
        <w:rPr>
          <w:i/>
          <w:iCs/>
          <w:lang w:val="en-AU"/>
        </w:rPr>
        <w:t xml:space="preserve"> </w:t>
      </w:r>
      <w:r w:rsidR="000444EA" w:rsidRPr="006B6823">
        <w:rPr>
          <w:i/>
          <w:iCs/>
          <w:lang w:val="en-AU"/>
        </w:rPr>
        <w:t xml:space="preserve">Peer response coded at </w:t>
      </w:r>
      <w:r>
        <w:rPr>
          <w:i/>
          <w:iCs/>
          <w:lang w:val="en-AU"/>
        </w:rPr>
        <w:t>5</w:t>
      </w:r>
      <w:r w:rsidR="009D418F">
        <w:rPr>
          <w:i/>
          <w:iCs/>
          <w:lang w:val="en-AU"/>
        </w:rPr>
        <w:t xml:space="preserve"> f</w:t>
      </w:r>
      <w:r w:rsidR="000444EA" w:rsidRPr="006B6823">
        <w:rPr>
          <w:i/>
          <w:iCs/>
          <w:lang w:val="en-AU"/>
        </w:rPr>
        <w:t xml:space="preserve">or </w:t>
      </w:r>
      <w:r>
        <w:rPr>
          <w:i/>
          <w:iCs/>
          <w:lang w:val="en-AU"/>
        </w:rPr>
        <w:t>High Expectations</w:t>
      </w:r>
      <w:r w:rsidR="000444EA" w:rsidRPr="006B6823">
        <w:rPr>
          <w:i/>
          <w:iCs/>
          <w:lang w:val="en-AU"/>
        </w:rPr>
        <w:t xml:space="preserve"> in lesson 2</w:t>
      </w:r>
      <w:r w:rsidR="000444EA">
        <w:rPr>
          <w:b/>
          <w:bCs/>
          <w:i/>
          <w:iCs/>
          <w:lang w:val="en-AU"/>
        </w:rPr>
        <w:t>.</w:t>
      </w:r>
    </w:p>
    <w:p w14:paraId="22637480" w14:textId="77777777" w:rsidR="006355A7" w:rsidRDefault="006355A7" w:rsidP="006355A7">
      <w:pPr>
        <w:rPr>
          <w:b/>
          <w:bCs/>
          <w:lang w:val="en-AU"/>
        </w:rPr>
      </w:pPr>
      <w:r>
        <w:rPr>
          <w:b/>
          <w:bCs/>
          <w:lang w:val="en-AU"/>
        </w:rPr>
        <w:lastRenderedPageBreak/>
        <w:t>Analysis of Practice</w:t>
      </w:r>
      <w:r>
        <w:rPr>
          <w:b/>
          <w:bCs/>
          <w:lang w:val="en-AU"/>
        </w:rPr>
        <w:tab/>
      </w:r>
    </w:p>
    <w:p w14:paraId="5C7919AE" w14:textId="77777777" w:rsidR="006355A7" w:rsidRDefault="006355A7" w:rsidP="006355A7">
      <w:pPr>
        <w:rPr>
          <w:lang w:val="en-AU"/>
        </w:rPr>
      </w:pPr>
      <w:r>
        <w:rPr>
          <w:lang w:val="en-AU"/>
        </w:rPr>
        <w:t>Dimension – Quality Learning Environment</w:t>
      </w:r>
      <w:r>
        <w:rPr>
          <w:lang w:val="en-AU"/>
        </w:rPr>
        <w:tab/>
      </w:r>
    </w:p>
    <w:p w14:paraId="2CDB177B" w14:textId="341C0C38" w:rsidR="006355A7" w:rsidRDefault="006355A7" w:rsidP="006355A7">
      <w:pPr>
        <w:rPr>
          <w:lang w:val="en-AU"/>
        </w:rPr>
      </w:pPr>
      <w:r>
        <w:rPr>
          <w:lang w:val="en-AU"/>
        </w:rPr>
        <w:t xml:space="preserve">Element – </w:t>
      </w:r>
      <w:r w:rsidR="00EA7362">
        <w:rPr>
          <w:lang w:val="en-AU"/>
        </w:rPr>
        <w:t>Social Support</w:t>
      </w:r>
    </w:p>
    <w:p w14:paraId="54734844" w14:textId="425F7F40" w:rsidR="002D5B31" w:rsidRDefault="005B7D7E" w:rsidP="00073AAA">
      <w:pPr>
        <w:rPr>
          <w:lang w:val="en-AU"/>
        </w:rPr>
      </w:pPr>
      <w:r>
        <w:rPr>
          <w:lang w:val="en-AU"/>
        </w:rPr>
        <w:t>Social Support</w:t>
      </w:r>
      <w:r w:rsidR="005158A5">
        <w:rPr>
          <w:lang w:val="en-AU"/>
        </w:rPr>
        <w:t xml:space="preserve">, like inclusivity and substantive communication, set out to ensure the </w:t>
      </w:r>
      <w:r w:rsidR="00187591">
        <w:rPr>
          <w:lang w:val="en-AU"/>
        </w:rPr>
        <w:t>student exists in a safe space where they are heard</w:t>
      </w:r>
      <w:r w:rsidR="00EE4C22">
        <w:rPr>
          <w:lang w:val="en-AU"/>
        </w:rPr>
        <w:t xml:space="preserve"> and valued. </w:t>
      </w:r>
      <w:r w:rsidR="000020EF">
        <w:rPr>
          <w:lang w:val="en-AU"/>
        </w:rPr>
        <w:t xml:space="preserve">The application of Social Support </w:t>
      </w:r>
      <w:r w:rsidR="0012095C">
        <w:rPr>
          <w:lang w:val="en-AU"/>
        </w:rPr>
        <w:t xml:space="preserve">in the classroom </w:t>
      </w:r>
      <w:r w:rsidR="000020EF">
        <w:rPr>
          <w:lang w:val="en-AU"/>
        </w:rPr>
        <w:t xml:space="preserve">is </w:t>
      </w:r>
      <w:r w:rsidR="00A4372F">
        <w:rPr>
          <w:lang w:val="en-AU"/>
        </w:rPr>
        <w:t xml:space="preserve">broad, centring around words like encouragement, </w:t>
      </w:r>
      <w:r w:rsidR="00666BE7">
        <w:rPr>
          <w:lang w:val="en-AU"/>
        </w:rPr>
        <w:t xml:space="preserve">solidarity, and positive environment. </w:t>
      </w:r>
    </w:p>
    <w:p w14:paraId="234E23F7" w14:textId="6BAAEF7A" w:rsidR="0012095C" w:rsidRPr="002F0916" w:rsidRDefault="003C2673" w:rsidP="002F0916">
      <w:pPr>
        <w:pStyle w:val="ListParagraph"/>
        <w:numPr>
          <w:ilvl w:val="0"/>
          <w:numId w:val="7"/>
        </w:numPr>
        <w:rPr>
          <w:lang w:val="en-AU"/>
        </w:rPr>
      </w:pPr>
      <w:r w:rsidRPr="002F0916">
        <w:rPr>
          <w:lang w:val="en-AU"/>
        </w:rPr>
        <w:t xml:space="preserve">Built into the Drama intentions are core values that guide my practise. </w:t>
      </w:r>
    </w:p>
    <w:p w14:paraId="78D6FBC3" w14:textId="2F81F380" w:rsidR="003C2673" w:rsidRDefault="00E22CD3" w:rsidP="002F0916">
      <w:pPr>
        <w:pStyle w:val="ListParagraph"/>
        <w:numPr>
          <w:ilvl w:val="1"/>
          <w:numId w:val="7"/>
        </w:numPr>
        <w:rPr>
          <w:lang w:val="en-AU"/>
        </w:rPr>
      </w:pPr>
      <w:r>
        <w:rPr>
          <w:lang w:val="en-AU"/>
        </w:rPr>
        <w:t xml:space="preserve">In drama you will fail and feel exposed, </w:t>
      </w:r>
      <w:r w:rsidR="00DD5FD2">
        <w:rPr>
          <w:lang w:val="en-AU"/>
        </w:rPr>
        <w:t>learn</w:t>
      </w:r>
      <w:r w:rsidR="00B057F0">
        <w:rPr>
          <w:lang w:val="en-AU"/>
        </w:rPr>
        <w:t xml:space="preserve"> to fail well and it w</w:t>
      </w:r>
      <w:r w:rsidR="00147D7E">
        <w:rPr>
          <w:lang w:val="en-AU"/>
        </w:rPr>
        <w:t xml:space="preserve">ill cultivate resilience. </w:t>
      </w:r>
    </w:p>
    <w:p w14:paraId="6B02BB10" w14:textId="2D2723BE" w:rsidR="00147D7E" w:rsidRDefault="00147D7E" w:rsidP="002F0916">
      <w:pPr>
        <w:pStyle w:val="ListParagraph"/>
        <w:numPr>
          <w:ilvl w:val="1"/>
          <w:numId w:val="7"/>
        </w:numPr>
        <w:rPr>
          <w:lang w:val="en-AU"/>
        </w:rPr>
      </w:pPr>
      <w:r>
        <w:rPr>
          <w:lang w:val="en-AU"/>
        </w:rPr>
        <w:t xml:space="preserve">Everyone </w:t>
      </w:r>
      <w:r w:rsidR="00CA4A8F">
        <w:rPr>
          <w:lang w:val="en-AU"/>
        </w:rPr>
        <w:t xml:space="preserve">can have </w:t>
      </w:r>
      <w:r w:rsidR="00B057F0">
        <w:rPr>
          <w:lang w:val="en-AU"/>
        </w:rPr>
        <w:t>ago;</w:t>
      </w:r>
      <w:r w:rsidR="00CA4A8F">
        <w:rPr>
          <w:lang w:val="en-AU"/>
        </w:rPr>
        <w:t xml:space="preserve"> mutual respect and encouragement is nonnegotiable. </w:t>
      </w:r>
    </w:p>
    <w:p w14:paraId="2795DB4F" w14:textId="05D42424" w:rsidR="00CA4A8F" w:rsidRDefault="00B52D6B" w:rsidP="002F0916">
      <w:pPr>
        <w:pStyle w:val="ListParagraph"/>
        <w:numPr>
          <w:ilvl w:val="1"/>
          <w:numId w:val="7"/>
        </w:numPr>
        <w:rPr>
          <w:lang w:val="en-AU"/>
        </w:rPr>
      </w:pPr>
      <w:r>
        <w:rPr>
          <w:lang w:val="en-AU"/>
        </w:rPr>
        <w:t xml:space="preserve">Performing is a highly transferrable skill, </w:t>
      </w:r>
      <w:r w:rsidR="00B057F0">
        <w:rPr>
          <w:lang w:val="en-AU"/>
        </w:rPr>
        <w:t xml:space="preserve">developing an essential skill for life, innovative thinking. </w:t>
      </w:r>
    </w:p>
    <w:p w14:paraId="3FC92062" w14:textId="3A058B24" w:rsidR="00DD5FD2" w:rsidRPr="002F0916" w:rsidRDefault="002F0916" w:rsidP="002F0916">
      <w:pPr>
        <w:pStyle w:val="ListParagraph"/>
        <w:numPr>
          <w:ilvl w:val="0"/>
          <w:numId w:val="7"/>
        </w:numPr>
        <w:rPr>
          <w:lang w:val="en-AU"/>
        </w:rPr>
      </w:pPr>
      <w:r w:rsidRPr="002F0916">
        <w:rPr>
          <w:lang w:val="en-AU"/>
        </w:rPr>
        <w:t xml:space="preserve"> </w:t>
      </w:r>
      <w:r w:rsidR="001501DB" w:rsidRPr="002F0916">
        <w:rPr>
          <w:lang w:val="en-AU"/>
        </w:rPr>
        <w:t xml:space="preserve">Moga set the scene with </w:t>
      </w:r>
      <w:r w:rsidR="00571529" w:rsidRPr="002F0916">
        <w:rPr>
          <w:lang w:val="en-AU"/>
        </w:rPr>
        <w:t>the introductory ‘riddle’</w:t>
      </w:r>
    </w:p>
    <w:p w14:paraId="2C8C60A5" w14:textId="1F80D7BC" w:rsidR="00571529" w:rsidRPr="00DD5FD2" w:rsidRDefault="00D96439" w:rsidP="00DD5FD2">
      <w:pPr>
        <w:rPr>
          <w:lang w:val="en-AU"/>
        </w:rPr>
      </w:pPr>
      <w:r w:rsidRPr="00D96439">
        <w:rPr>
          <w:noProof/>
          <w:lang w:val="en-AU"/>
        </w:rPr>
        <w:drawing>
          <wp:inline distT="0" distB="0" distL="0" distR="0" wp14:anchorId="2CE0F77A" wp14:editId="7101B01C">
            <wp:extent cx="5943600" cy="3383915"/>
            <wp:effectExtent l="0" t="0" r="0" b="6985"/>
            <wp:docPr id="1379993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99370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80132" w14:textId="5905786C" w:rsidR="00EF2ABD" w:rsidRDefault="002F0916" w:rsidP="00073AAA">
      <w:pPr>
        <w:rPr>
          <w:lang w:val="en-AU"/>
        </w:rPr>
      </w:pPr>
      <w:r>
        <w:rPr>
          <w:lang w:val="en-AU"/>
        </w:rPr>
        <w:t xml:space="preserve">This introduction set the tone by the teacher of the student’s intrinsic value as a human and was an excellent foundation for Social Support. </w:t>
      </w:r>
      <w:r w:rsidR="009429EE">
        <w:rPr>
          <w:lang w:val="en-AU"/>
        </w:rPr>
        <w:t xml:space="preserve">Each activity that followed </w:t>
      </w:r>
      <w:r w:rsidR="003207B2">
        <w:rPr>
          <w:lang w:val="en-AU"/>
        </w:rPr>
        <w:t>required a</w:t>
      </w:r>
      <w:r w:rsidR="0074508A">
        <w:rPr>
          <w:lang w:val="en-AU"/>
        </w:rPr>
        <w:t xml:space="preserve"> safe and supportive </w:t>
      </w:r>
      <w:r w:rsidR="001A4FBA">
        <w:rPr>
          <w:lang w:val="en-AU"/>
        </w:rPr>
        <w:t xml:space="preserve">learning space. </w:t>
      </w:r>
    </w:p>
    <w:p w14:paraId="3DAC66DB" w14:textId="4F0323F8" w:rsidR="00EF2ABD" w:rsidRDefault="00142363" w:rsidP="00073AAA">
      <w:pPr>
        <w:rPr>
          <w:lang w:val="en-AU"/>
        </w:rPr>
      </w:pPr>
      <w:r>
        <w:rPr>
          <w:lang w:val="en-AU"/>
        </w:rPr>
        <w:t xml:space="preserve">Video of Riddle activity. </w:t>
      </w:r>
    </w:p>
    <w:p w14:paraId="3D7B74ED" w14:textId="4DBFE487" w:rsidR="001A4FBA" w:rsidRPr="00F43A59" w:rsidRDefault="001A4FBA" w:rsidP="00073AAA">
      <w:pPr>
        <w:rPr>
          <w:b/>
          <w:bCs/>
          <w:i/>
          <w:iCs/>
          <w:lang w:val="en-AU"/>
        </w:rPr>
      </w:pPr>
      <w:r w:rsidRPr="00F43A59">
        <w:rPr>
          <w:b/>
          <w:bCs/>
          <w:i/>
          <w:iCs/>
          <w:lang w:val="en-AU"/>
        </w:rPr>
        <w:lastRenderedPageBreak/>
        <w:t>Feedback</w:t>
      </w:r>
    </w:p>
    <w:p w14:paraId="0AB77D4C" w14:textId="44D217CE" w:rsidR="00F421CC" w:rsidRPr="00F43A59" w:rsidRDefault="001A4FBA" w:rsidP="00073AAA">
      <w:pPr>
        <w:rPr>
          <w:i/>
          <w:iCs/>
          <w:lang w:val="en-AU"/>
        </w:rPr>
      </w:pPr>
      <w:r w:rsidRPr="00F43A59">
        <w:rPr>
          <w:i/>
          <w:iCs/>
          <w:lang w:val="en-AU"/>
        </w:rPr>
        <w:t>All the group activities like grouping, stickers (</w:t>
      </w:r>
      <w:r w:rsidR="00F421CC" w:rsidRPr="00F43A59">
        <w:rPr>
          <w:i/>
          <w:iCs/>
          <w:lang w:val="en-AU"/>
        </w:rPr>
        <w:t>sorting) and acting, require social support from the others. Peer</w:t>
      </w:r>
    </w:p>
    <w:p w14:paraId="72D96958" w14:textId="47C4A9A1" w:rsidR="00AF478E" w:rsidRDefault="003207B2" w:rsidP="008A7A24">
      <w:pPr>
        <w:pStyle w:val="ListParagraph"/>
        <w:numPr>
          <w:ilvl w:val="0"/>
          <w:numId w:val="7"/>
        </w:numPr>
        <w:rPr>
          <w:lang w:val="en-AU"/>
        </w:rPr>
      </w:pPr>
      <w:r w:rsidRPr="00100C28">
        <w:rPr>
          <w:lang w:val="en-AU"/>
        </w:rPr>
        <w:t xml:space="preserve">The </w:t>
      </w:r>
      <w:r w:rsidR="000F66F4" w:rsidRPr="00100C28">
        <w:rPr>
          <w:lang w:val="en-AU"/>
        </w:rPr>
        <w:t>riddle, sorting and performance video all show consistent evidence of encouraging and positive statements.</w:t>
      </w:r>
      <w:r w:rsidR="00AF478E">
        <w:rPr>
          <w:lang w:val="en-AU"/>
        </w:rPr>
        <w:t xml:space="preserve"> </w:t>
      </w:r>
      <w:hyperlink r:id="rId18" w:history="1">
        <w:r w:rsidR="008A7A24" w:rsidRPr="00033134">
          <w:rPr>
            <w:rStyle w:val="Hyperlink"/>
            <w:lang w:val="en-AU"/>
          </w:rPr>
          <w:t>https://youtu.be/C7AO7iurkAM</w:t>
        </w:r>
      </w:hyperlink>
    </w:p>
    <w:p w14:paraId="1CEC28BC" w14:textId="68B429A1" w:rsidR="000F66F4" w:rsidRPr="008A7A24" w:rsidRDefault="00125590" w:rsidP="008A7A24">
      <w:pPr>
        <w:rPr>
          <w:lang w:val="en-AU"/>
        </w:rPr>
      </w:pPr>
      <w:r w:rsidRPr="008A7A24">
        <w:rPr>
          <w:lang w:val="en-AU"/>
        </w:rPr>
        <w:t>‘It is ok if you get it wrong, just have a go’</w:t>
      </w:r>
    </w:p>
    <w:p w14:paraId="4787DB35" w14:textId="2E13EEF7" w:rsidR="00125590" w:rsidRDefault="00125590" w:rsidP="00073AAA">
      <w:pPr>
        <w:rPr>
          <w:lang w:val="en-AU"/>
        </w:rPr>
      </w:pPr>
      <w:r>
        <w:rPr>
          <w:lang w:val="en-AU"/>
        </w:rPr>
        <w:t>‘Go sit down, thank you so much for having a go</w:t>
      </w:r>
      <w:r w:rsidR="005B46D8">
        <w:rPr>
          <w:lang w:val="en-AU"/>
        </w:rPr>
        <w:t>’</w:t>
      </w:r>
    </w:p>
    <w:p w14:paraId="558186B7" w14:textId="0EBB15EA" w:rsidR="005B46D8" w:rsidRDefault="008E3665" w:rsidP="00073AAA">
      <w:pPr>
        <w:rPr>
          <w:lang w:val="en-AU"/>
        </w:rPr>
      </w:pPr>
      <w:r>
        <w:rPr>
          <w:lang w:val="en-AU"/>
        </w:rPr>
        <w:t>Clear and dispassionate directions</w:t>
      </w:r>
    </w:p>
    <w:p w14:paraId="1B894808" w14:textId="77777777" w:rsidR="00381CED" w:rsidRDefault="008E3665" w:rsidP="00073AAA">
      <w:pPr>
        <w:rPr>
          <w:lang w:val="en-AU"/>
        </w:rPr>
      </w:pPr>
      <w:r>
        <w:rPr>
          <w:lang w:val="en-AU"/>
        </w:rPr>
        <w:t xml:space="preserve">‘Gentlemen can </w:t>
      </w:r>
      <w:r w:rsidR="005666BA">
        <w:rPr>
          <w:lang w:val="en-AU"/>
        </w:rPr>
        <w:t>I get you to focus back on task’</w:t>
      </w:r>
    </w:p>
    <w:p w14:paraId="4855477C" w14:textId="624210BF" w:rsidR="00533851" w:rsidRDefault="00533851" w:rsidP="00073AAA">
      <w:pPr>
        <w:rPr>
          <w:lang w:val="en-AU"/>
        </w:rPr>
      </w:pPr>
      <w:r>
        <w:rPr>
          <w:lang w:val="en-AU"/>
        </w:rPr>
        <w:t>‘</w:t>
      </w:r>
      <w:r w:rsidR="00A30E39">
        <w:rPr>
          <w:lang w:val="en-AU"/>
        </w:rPr>
        <w:t>Great collaboration, please return to your seat with your groups.’</w:t>
      </w:r>
    </w:p>
    <w:p w14:paraId="22E9B85B" w14:textId="6A46A07A" w:rsidR="00A378C7" w:rsidRPr="00BF7F01" w:rsidRDefault="003E42ED" w:rsidP="00BF7F01">
      <w:pPr>
        <w:pStyle w:val="ListParagraph"/>
        <w:numPr>
          <w:ilvl w:val="0"/>
          <w:numId w:val="7"/>
        </w:numPr>
        <w:rPr>
          <w:lang w:val="en-AU"/>
        </w:rPr>
      </w:pPr>
      <w:r w:rsidRPr="00BF7F01">
        <w:rPr>
          <w:lang w:val="en-AU"/>
        </w:rPr>
        <w:t>Sorting Activity</w:t>
      </w:r>
    </w:p>
    <w:p w14:paraId="04DEFAAE" w14:textId="0DD5202F" w:rsidR="002D5B31" w:rsidRDefault="00A378C7" w:rsidP="00073AAA">
      <w:pPr>
        <w:rPr>
          <w:lang w:val="en-AU"/>
        </w:rPr>
      </w:pPr>
      <w:hyperlink r:id="rId19" w:history="1">
        <w:r w:rsidRPr="002E6A8D">
          <w:rPr>
            <w:rStyle w:val="Hyperlink"/>
            <w:lang w:val="en-AU"/>
          </w:rPr>
          <w:t>https://youtu.be/PRZYUT-PNRA</w:t>
        </w:r>
      </w:hyperlink>
    </w:p>
    <w:p w14:paraId="2D98C4D2" w14:textId="2A5FE4C3" w:rsidR="00DF74BC" w:rsidRDefault="00DC17E6" w:rsidP="00073AAA">
      <w:pPr>
        <w:rPr>
          <w:lang w:val="en-AU"/>
        </w:rPr>
      </w:pPr>
      <w:r>
        <w:rPr>
          <w:lang w:val="en-AU"/>
        </w:rPr>
        <w:t xml:space="preserve">Social Support is cultivated by group and team activities that are collaborative and democratic. </w:t>
      </w:r>
    </w:p>
    <w:p w14:paraId="75FF32F1" w14:textId="5381EB72" w:rsidR="00B368A1" w:rsidRPr="00BF7F01" w:rsidRDefault="00B368A1" w:rsidP="00073AAA">
      <w:pPr>
        <w:rPr>
          <w:b/>
          <w:bCs/>
          <w:i/>
          <w:iCs/>
          <w:lang w:val="en-AU"/>
        </w:rPr>
      </w:pPr>
      <w:r w:rsidRPr="00BF7F01">
        <w:rPr>
          <w:b/>
          <w:bCs/>
          <w:i/>
          <w:iCs/>
          <w:lang w:val="en-AU"/>
        </w:rPr>
        <w:t>Jem Feedback</w:t>
      </w:r>
    </w:p>
    <w:p w14:paraId="37F0B9C7" w14:textId="6D8BFD85" w:rsidR="00B368A1" w:rsidRPr="00BF7F01" w:rsidRDefault="00B368A1" w:rsidP="00073AAA">
      <w:pPr>
        <w:rPr>
          <w:i/>
          <w:iCs/>
          <w:lang w:val="en-AU"/>
        </w:rPr>
      </w:pPr>
      <w:r w:rsidRPr="00BF7F01">
        <w:rPr>
          <w:i/>
          <w:iCs/>
          <w:lang w:val="en-AU"/>
        </w:rPr>
        <w:t xml:space="preserve">At the end of this activity, one student </w:t>
      </w:r>
      <w:r w:rsidR="009F4748" w:rsidRPr="00BF7F01">
        <w:rPr>
          <w:i/>
          <w:iCs/>
          <w:lang w:val="en-AU"/>
        </w:rPr>
        <w:t xml:space="preserve">exclaimed an apology for making a mistake within the group. As a teacher I think its important to teach students to </w:t>
      </w:r>
      <w:r w:rsidR="00746E24" w:rsidRPr="00BF7F01">
        <w:rPr>
          <w:i/>
          <w:iCs/>
          <w:lang w:val="en-AU"/>
        </w:rPr>
        <w:t>monitor their apologies, students do not need to apologise for making learning mistakes</w:t>
      </w:r>
      <w:r w:rsidR="00907B7F" w:rsidRPr="00BF7F01">
        <w:rPr>
          <w:i/>
          <w:iCs/>
          <w:lang w:val="en-AU"/>
        </w:rPr>
        <w:t xml:space="preserve">. </w:t>
      </w:r>
      <w:r w:rsidR="00D33259" w:rsidRPr="00BF7F01">
        <w:rPr>
          <w:i/>
          <w:iCs/>
          <w:lang w:val="en-AU"/>
        </w:rPr>
        <w:t xml:space="preserve">Being in a group and not being perfect is normal, not a </w:t>
      </w:r>
      <w:r w:rsidR="00BA4951" w:rsidRPr="00BF7F01">
        <w:rPr>
          <w:i/>
          <w:iCs/>
          <w:lang w:val="en-AU"/>
        </w:rPr>
        <w:t xml:space="preserve">mistake. </w:t>
      </w:r>
    </w:p>
    <w:p w14:paraId="78C0EAE4" w14:textId="77777777" w:rsidR="0007764D" w:rsidRDefault="0007764D" w:rsidP="00CA7123">
      <w:pPr>
        <w:pStyle w:val="ListParagraph"/>
        <w:numPr>
          <w:ilvl w:val="0"/>
          <w:numId w:val="7"/>
        </w:numPr>
        <w:rPr>
          <w:lang w:val="en-AU"/>
        </w:rPr>
      </w:pPr>
      <w:r>
        <w:rPr>
          <w:lang w:val="en-AU"/>
        </w:rPr>
        <w:t xml:space="preserve">Performance activity. </w:t>
      </w:r>
    </w:p>
    <w:p w14:paraId="303A15A3" w14:textId="4912FEAC" w:rsidR="002D5B31" w:rsidRPr="0007764D" w:rsidRDefault="00466705" w:rsidP="0007764D">
      <w:pPr>
        <w:rPr>
          <w:lang w:val="en-AU"/>
        </w:rPr>
      </w:pPr>
      <w:r w:rsidRPr="0007764D">
        <w:rPr>
          <w:lang w:val="en-AU"/>
        </w:rPr>
        <w:t xml:space="preserve">Celebrating community and success creates a climate of mutual respect between students and teachers, </w:t>
      </w:r>
      <w:r w:rsidR="00BF3CFB" w:rsidRPr="0007764D">
        <w:rPr>
          <w:lang w:val="en-AU"/>
        </w:rPr>
        <w:t xml:space="preserve">and students and students. </w:t>
      </w:r>
    </w:p>
    <w:p w14:paraId="6DE9B6F1" w14:textId="0DAD7FDC" w:rsidR="00BF3CFB" w:rsidRDefault="00BF3CFB" w:rsidP="00BF3CFB">
      <w:pPr>
        <w:rPr>
          <w:lang w:val="en-AU"/>
        </w:rPr>
      </w:pPr>
      <w:r>
        <w:rPr>
          <w:lang w:val="en-AU"/>
        </w:rPr>
        <w:t xml:space="preserve">The </w:t>
      </w:r>
      <w:r w:rsidR="0060597E">
        <w:rPr>
          <w:lang w:val="en-AU"/>
        </w:rPr>
        <w:t>cumulative</w:t>
      </w:r>
      <w:r>
        <w:rPr>
          <w:lang w:val="en-AU"/>
        </w:rPr>
        <w:t xml:space="preserve"> activity of creating an improvisation of </w:t>
      </w:r>
      <w:r w:rsidR="00B70DE3">
        <w:rPr>
          <w:lang w:val="en-AU"/>
        </w:rPr>
        <w:t xml:space="preserve">a cell system was successful </w:t>
      </w:r>
      <w:r w:rsidR="00F757D7">
        <w:rPr>
          <w:lang w:val="en-AU"/>
        </w:rPr>
        <w:t>as a collaborative activity experienced</w:t>
      </w:r>
      <w:r w:rsidR="00E909F8">
        <w:rPr>
          <w:lang w:val="en-AU"/>
        </w:rPr>
        <w:t xml:space="preserve"> and achievable</w:t>
      </w:r>
      <w:r w:rsidR="00F757D7">
        <w:rPr>
          <w:lang w:val="en-AU"/>
        </w:rPr>
        <w:t xml:space="preserve"> by all students</w:t>
      </w:r>
      <w:r w:rsidR="0060597E">
        <w:rPr>
          <w:lang w:val="en-AU"/>
        </w:rPr>
        <w:t xml:space="preserve">. </w:t>
      </w:r>
      <w:r w:rsidR="00C642B7">
        <w:rPr>
          <w:lang w:val="en-AU"/>
        </w:rPr>
        <w:t xml:space="preserve">As students saw the teachers model the skit they were to create and perform, they felt some solidarity </w:t>
      </w:r>
      <w:r w:rsidR="00A34B45">
        <w:rPr>
          <w:lang w:val="en-AU"/>
        </w:rPr>
        <w:t xml:space="preserve">with the teachers, then with each other as they faced performing up the front with each other. </w:t>
      </w:r>
    </w:p>
    <w:p w14:paraId="3ACE4D5B" w14:textId="77777777" w:rsidR="003B6B26" w:rsidRDefault="003B6B26" w:rsidP="00BF3CFB">
      <w:pPr>
        <w:rPr>
          <w:lang w:val="en-AU"/>
        </w:rPr>
      </w:pPr>
    </w:p>
    <w:p w14:paraId="4DC2447B" w14:textId="77777777" w:rsidR="003B6B26" w:rsidRDefault="003B6B26" w:rsidP="00BF3CFB">
      <w:pPr>
        <w:rPr>
          <w:lang w:val="en-AU"/>
        </w:rPr>
      </w:pPr>
    </w:p>
    <w:p w14:paraId="179EFDE8" w14:textId="77777777" w:rsidR="008A7A24" w:rsidRDefault="008A7A24" w:rsidP="00BF3CFB">
      <w:pPr>
        <w:rPr>
          <w:lang w:val="en-AU"/>
        </w:rPr>
      </w:pPr>
    </w:p>
    <w:p w14:paraId="6CCBA31F" w14:textId="295D9456" w:rsidR="001B443D" w:rsidRPr="00E909F8" w:rsidRDefault="001B443D" w:rsidP="00BF3CFB">
      <w:pPr>
        <w:rPr>
          <w:b/>
          <w:bCs/>
          <w:i/>
          <w:iCs/>
          <w:lang w:val="en-AU"/>
        </w:rPr>
      </w:pPr>
      <w:r w:rsidRPr="00E909F8">
        <w:rPr>
          <w:b/>
          <w:bCs/>
          <w:i/>
          <w:iCs/>
          <w:lang w:val="en-AU"/>
        </w:rPr>
        <w:lastRenderedPageBreak/>
        <w:t>Feedback</w:t>
      </w:r>
    </w:p>
    <w:p w14:paraId="40A26668" w14:textId="7B149071" w:rsidR="001B443D" w:rsidRPr="00BF3CFB" w:rsidRDefault="009A68C5" w:rsidP="00BF3CFB">
      <w:pPr>
        <w:rPr>
          <w:lang w:val="en-AU"/>
        </w:rPr>
      </w:pPr>
      <w:r w:rsidRPr="00E909F8">
        <w:rPr>
          <w:i/>
          <w:iCs/>
          <w:lang w:val="en-AU"/>
        </w:rPr>
        <w:t>Good role play</w:t>
      </w:r>
      <w:r w:rsidR="007C537B" w:rsidRPr="00E909F8">
        <w:rPr>
          <w:i/>
          <w:iCs/>
          <w:lang w:val="en-AU"/>
        </w:rPr>
        <w:t xml:space="preserve">. </w:t>
      </w:r>
      <w:r w:rsidR="00295A18" w:rsidRPr="00E909F8">
        <w:rPr>
          <w:i/>
          <w:iCs/>
          <w:lang w:val="en-AU"/>
        </w:rPr>
        <w:t>Not only for students but also for students but also for teachers</w:t>
      </w:r>
      <w:r w:rsidR="00FB77F2" w:rsidRPr="00E909F8">
        <w:rPr>
          <w:i/>
          <w:iCs/>
          <w:lang w:val="en-AU"/>
        </w:rPr>
        <w:t xml:space="preserve">. Teachers and students together to play the different role. </w:t>
      </w:r>
      <w:r w:rsidR="00E909F8" w:rsidRPr="00E909F8">
        <w:rPr>
          <w:i/>
          <w:iCs/>
          <w:lang w:val="en-AU"/>
        </w:rPr>
        <w:t>Teachers’</w:t>
      </w:r>
      <w:r w:rsidR="00FB77F2" w:rsidRPr="00E909F8">
        <w:rPr>
          <w:i/>
          <w:iCs/>
          <w:lang w:val="en-AU"/>
        </w:rPr>
        <w:t xml:space="preserve"> behaviour good affect the students learning</w:t>
      </w:r>
      <w:r w:rsidR="00FB77F2">
        <w:rPr>
          <w:lang w:val="en-AU"/>
        </w:rPr>
        <w:t xml:space="preserve">. </w:t>
      </w:r>
    </w:p>
    <w:p w14:paraId="011206DB" w14:textId="67BD7FBE" w:rsidR="002D5B31" w:rsidRDefault="00142363" w:rsidP="00073AAA">
      <w:pPr>
        <w:rPr>
          <w:lang w:val="en-AU"/>
        </w:rPr>
      </w:pPr>
      <w:r>
        <w:rPr>
          <w:lang w:val="en-AU"/>
        </w:rPr>
        <w:t xml:space="preserve">Jem Feedback. </w:t>
      </w:r>
    </w:p>
    <w:p w14:paraId="3966943F" w14:textId="535007B0" w:rsidR="00142363" w:rsidRDefault="00DB3CC9" w:rsidP="00073AAA">
      <w:pPr>
        <w:rPr>
          <w:lang w:val="en-AU"/>
        </w:rPr>
      </w:pPr>
      <w:r>
        <w:rPr>
          <w:lang w:val="en-AU"/>
        </w:rPr>
        <w:t>The Drama of Cell Life unit plan</w:t>
      </w:r>
      <w:r w:rsidR="00F14136">
        <w:rPr>
          <w:lang w:val="en-AU"/>
        </w:rPr>
        <w:t xml:space="preserve"> </w:t>
      </w:r>
      <w:r w:rsidR="00666031">
        <w:rPr>
          <w:lang w:val="en-AU"/>
        </w:rPr>
        <w:t xml:space="preserve">was designed with a culmination of the science and drama </w:t>
      </w:r>
      <w:r w:rsidR="00965243">
        <w:rPr>
          <w:lang w:val="en-AU"/>
        </w:rPr>
        <w:t>learning intentions</w:t>
      </w:r>
      <w:r w:rsidR="006B6BC9">
        <w:rPr>
          <w:lang w:val="en-AU"/>
        </w:rPr>
        <w:t xml:space="preserve"> in week 3, </w:t>
      </w:r>
      <w:r w:rsidR="00AF2B1D">
        <w:rPr>
          <w:lang w:val="en-AU"/>
        </w:rPr>
        <w:t>as a partnership Moga and I were becoming functioning halves</w:t>
      </w:r>
      <w:r w:rsidR="00CC74F6">
        <w:rPr>
          <w:lang w:val="en-AU"/>
        </w:rPr>
        <w:t xml:space="preserve"> and this allowed us to prioritise a supportive space in the classroom. </w:t>
      </w:r>
      <w:r>
        <w:rPr>
          <w:lang w:val="en-AU"/>
        </w:rPr>
        <w:t xml:space="preserve">Activities like </w:t>
      </w:r>
      <w:r w:rsidR="00B53148">
        <w:rPr>
          <w:lang w:val="en-AU"/>
        </w:rPr>
        <w:t xml:space="preserve">the Sorting Activity and the Performance served as formative assessments for the students, showing us </w:t>
      </w:r>
      <w:r w:rsidR="00FD2BA7">
        <w:rPr>
          <w:lang w:val="en-AU"/>
        </w:rPr>
        <w:t>how independently they could recall the</w:t>
      </w:r>
      <w:r w:rsidR="000E1A0F">
        <w:rPr>
          <w:lang w:val="en-AU"/>
        </w:rPr>
        <w:t xml:space="preserve"> learning</w:t>
      </w:r>
      <w:r w:rsidR="006C2C17">
        <w:rPr>
          <w:lang w:val="en-AU"/>
        </w:rPr>
        <w:t>.</w:t>
      </w:r>
      <w:r w:rsidR="00FD2BA7">
        <w:rPr>
          <w:lang w:val="en-AU"/>
        </w:rPr>
        <w:t xml:space="preserve"> </w:t>
      </w:r>
      <w:r w:rsidR="005E497E">
        <w:rPr>
          <w:lang w:val="en-AU"/>
        </w:rPr>
        <w:t xml:space="preserve">This laid the path for week 4 which focused on </w:t>
      </w:r>
      <w:r w:rsidR="00987EB5">
        <w:rPr>
          <w:lang w:val="en-AU"/>
        </w:rPr>
        <w:t>seeing how the students went with some</w:t>
      </w:r>
      <w:r w:rsidR="006C2C17">
        <w:rPr>
          <w:lang w:val="en-AU"/>
        </w:rPr>
        <w:t xml:space="preserve"> higher order thinking</w:t>
      </w:r>
      <w:r w:rsidR="00987EB5">
        <w:rPr>
          <w:lang w:val="en-AU"/>
        </w:rPr>
        <w:t xml:space="preserve"> applications of their learning</w:t>
      </w:r>
      <w:r w:rsidR="006C2C17">
        <w:rPr>
          <w:lang w:val="en-AU"/>
        </w:rPr>
        <w:t>.</w:t>
      </w:r>
    </w:p>
    <w:p w14:paraId="092F14B3" w14:textId="57447595" w:rsidR="00E42D99" w:rsidRDefault="00E42D99" w:rsidP="00073AAA">
      <w:pPr>
        <w:rPr>
          <w:lang w:val="en-AU"/>
        </w:rPr>
      </w:pPr>
      <w:r w:rsidRPr="00BD0248">
        <w:rPr>
          <w:lang w:val="en-AU"/>
        </w:rPr>
        <w:t>Performance Activity</w:t>
      </w:r>
    </w:p>
    <w:p w14:paraId="0CE21ABF" w14:textId="53E9AC04" w:rsidR="00FB1AD2" w:rsidRDefault="00E42D99" w:rsidP="00073AAA">
      <w:pPr>
        <w:rPr>
          <w:lang w:val="en-AU"/>
        </w:rPr>
      </w:pPr>
      <w:hyperlink r:id="rId20" w:history="1">
        <w:r w:rsidRPr="00851FE3">
          <w:rPr>
            <w:rStyle w:val="Hyperlink"/>
            <w:lang w:val="en-AU"/>
          </w:rPr>
          <w:t>https://youtu.be/iSvnD1X2ays</w:t>
        </w:r>
      </w:hyperlink>
    </w:p>
    <w:p w14:paraId="492CC873" w14:textId="60D6009B" w:rsidR="00DF1554" w:rsidRPr="00601703" w:rsidRDefault="006208CC" w:rsidP="00073AAA">
      <w:pPr>
        <w:rPr>
          <w:b/>
          <w:bCs/>
          <w:i/>
          <w:iCs/>
          <w:lang w:val="en-AU"/>
        </w:rPr>
      </w:pPr>
      <w:r w:rsidRPr="00601703">
        <w:rPr>
          <w:b/>
          <w:bCs/>
          <w:i/>
          <w:iCs/>
          <w:lang w:val="en-AU"/>
        </w:rPr>
        <w:t>Feedback</w:t>
      </w:r>
    </w:p>
    <w:p w14:paraId="70AD8067" w14:textId="676B0827" w:rsidR="006208CC" w:rsidRDefault="006208CC" w:rsidP="00073AAA">
      <w:pPr>
        <w:rPr>
          <w:i/>
          <w:iCs/>
          <w:lang w:val="en-AU"/>
        </w:rPr>
      </w:pPr>
      <w:r w:rsidRPr="00601703">
        <w:rPr>
          <w:i/>
          <w:iCs/>
          <w:lang w:val="en-AU"/>
        </w:rPr>
        <w:t xml:space="preserve">Very engaging for students, a good way to retain knowledge, powerful…Ask the students in 2 </w:t>
      </w:r>
      <w:r w:rsidR="00601703" w:rsidRPr="00601703">
        <w:rPr>
          <w:i/>
          <w:iCs/>
          <w:lang w:val="en-AU"/>
        </w:rPr>
        <w:t xml:space="preserve">months’ time, they will remember because of the role play. Darren. </w:t>
      </w:r>
    </w:p>
    <w:p w14:paraId="35B2E740" w14:textId="2B5E5EA3" w:rsidR="001B1AA8" w:rsidRDefault="001B1AA8" w:rsidP="00073AAA">
      <w:pPr>
        <w:rPr>
          <w:i/>
          <w:iCs/>
          <w:lang w:val="en-AU"/>
        </w:rPr>
      </w:pPr>
      <w:r>
        <w:rPr>
          <w:noProof/>
          <w:lang w:val="en-AU"/>
        </w:rPr>
        <w:drawing>
          <wp:inline distT="0" distB="0" distL="0" distR="0" wp14:anchorId="5E616BA1" wp14:editId="419A258D">
            <wp:extent cx="4473146" cy="1985319"/>
            <wp:effectExtent l="0" t="0" r="3810" b="15240"/>
            <wp:docPr id="973640513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45AA887" w14:textId="5F67E76E" w:rsidR="001128FD" w:rsidRPr="00DC11F0" w:rsidRDefault="006D3DC0" w:rsidP="001128FD">
      <w:pPr>
        <w:spacing w:line="360" w:lineRule="auto"/>
        <w:rPr>
          <w:i/>
          <w:iCs/>
          <w:lang w:val="en-AU"/>
        </w:rPr>
      </w:pPr>
      <w:r>
        <w:rPr>
          <w:i/>
          <w:iCs/>
          <w:lang w:val="en-AU"/>
        </w:rPr>
        <w:t>5</w:t>
      </w:r>
      <w:r w:rsidR="001128FD" w:rsidRPr="004171D5">
        <w:rPr>
          <w:i/>
          <w:iCs/>
          <w:lang w:val="en-AU"/>
        </w:rPr>
        <w:t xml:space="preserve"> out of </w:t>
      </w:r>
      <w:r>
        <w:rPr>
          <w:i/>
          <w:iCs/>
          <w:lang w:val="en-AU"/>
        </w:rPr>
        <w:t>7</w:t>
      </w:r>
      <w:r w:rsidR="001128FD" w:rsidRPr="004171D5">
        <w:rPr>
          <w:i/>
          <w:iCs/>
          <w:lang w:val="en-AU"/>
        </w:rPr>
        <w:t xml:space="preserve"> peers coded </w:t>
      </w:r>
      <w:r>
        <w:rPr>
          <w:i/>
          <w:iCs/>
          <w:lang w:val="en-AU"/>
        </w:rPr>
        <w:t>Social Support</w:t>
      </w:r>
      <w:r w:rsidR="001128FD" w:rsidRPr="004171D5">
        <w:rPr>
          <w:i/>
          <w:iCs/>
          <w:lang w:val="en-AU"/>
        </w:rPr>
        <w:t xml:space="preserve"> as a 5</w:t>
      </w:r>
      <w:r w:rsidR="001128FD">
        <w:rPr>
          <w:i/>
          <w:iCs/>
          <w:lang w:val="en-AU"/>
        </w:rPr>
        <w:t xml:space="preserve"> in lesson </w:t>
      </w:r>
      <w:r>
        <w:rPr>
          <w:i/>
          <w:iCs/>
          <w:lang w:val="en-AU"/>
        </w:rPr>
        <w:t>3</w:t>
      </w:r>
    </w:p>
    <w:p w14:paraId="2584D7E1" w14:textId="77777777" w:rsidR="001128FD" w:rsidRPr="00601703" w:rsidRDefault="001128FD" w:rsidP="00073AAA">
      <w:pPr>
        <w:rPr>
          <w:i/>
          <w:iCs/>
          <w:lang w:val="en-AU"/>
        </w:rPr>
      </w:pPr>
    </w:p>
    <w:sectPr w:rsidR="001128FD" w:rsidRPr="006017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795563"/>
    <w:multiLevelType w:val="hybridMultilevel"/>
    <w:tmpl w:val="A0D6A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E1896"/>
    <w:multiLevelType w:val="hybridMultilevel"/>
    <w:tmpl w:val="DBACE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02760"/>
    <w:multiLevelType w:val="hybridMultilevel"/>
    <w:tmpl w:val="398AC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92416C"/>
    <w:multiLevelType w:val="hybridMultilevel"/>
    <w:tmpl w:val="DDA0FD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89656F"/>
    <w:multiLevelType w:val="hybridMultilevel"/>
    <w:tmpl w:val="25B6F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5C20"/>
    <w:multiLevelType w:val="hybridMultilevel"/>
    <w:tmpl w:val="630EA8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CC0751"/>
    <w:multiLevelType w:val="hybridMultilevel"/>
    <w:tmpl w:val="EE887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6624254">
    <w:abstractNumId w:val="4"/>
  </w:num>
  <w:num w:numId="2" w16cid:durableId="1632205746">
    <w:abstractNumId w:val="2"/>
  </w:num>
  <w:num w:numId="3" w16cid:durableId="1000308203">
    <w:abstractNumId w:val="5"/>
  </w:num>
  <w:num w:numId="4" w16cid:durableId="305664223">
    <w:abstractNumId w:val="3"/>
  </w:num>
  <w:num w:numId="5" w16cid:durableId="1734311665">
    <w:abstractNumId w:val="1"/>
  </w:num>
  <w:num w:numId="6" w16cid:durableId="1085230021">
    <w:abstractNumId w:val="6"/>
  </w:num>
  <w:num w:numId="7" w16cid:durableId="526522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347"/>
    <w:rsid w:val="000020EF"/>
    <w:rsid w:val="0000342A"/>
    <w:rsid w:val="00010BB8"/>
    <w:rsid w:val="00010BE8"/>
    <w:rsid w:val="00015C16"/>
    <w:rsid w:val="00030673"/>
    <w:rsid w:val="00035E91"/>
    <w:rsid w:val="00040442"/>
    <w:rsid w:val="000421CE"/>
    <w:rsid w:val="000444EA"/>
    <w:rsid w:val="000518A1"/>
    <w:rsid w:val="000603C2"/>
    <w:rsid w:val="00066B44"/>
    <w:rsid w:val="00072FED"/>
    <w:rsid w:val="00073AAA"/>
    <w:rsid w:val="0007430B"/>
    <w:rsid w:val="0007764D"/>
    <w:rsid w:val="00083FA4"/>
    <w:rsid w:val="00087F02"/>
    <w:rsid w:val="000A07EE"/>
    <w:rsid w:val="000A146C"/>
    <w:rsid w:val="000A18E3"/>
    <w:rsid w:val="000A2481"/>
    <w:rsid w:val="000A3DC4"/>
    <w:rsid w:val="000A562B"/>
    <w:rsid w:val="000B62C1"/>
    <w:rsid w:val="000B75E3"/>
    <w:rsid w:val="000C07B2"/>
    <w:rsid w:val="000E1A0F"/>
    <w:rsid w:val="000E7224"/>
    <w:rsid w:val="000F66F4"/>
    <w:rsid w:val="00100C28"/>
    <w:rsid w:val="001120BA"/>
    <w:rsid w:val="001128FD"/>
    <w:rsid w:val="00112B0E"/>
    <w:rsid w:val="0012095C"/>
    <w:rsid w:val="00125590"/>
    <w:rsid w:val="0013064C"/>
    <w:rsid w:val="00142363"/>
    <w:rsid w:val="001428F9"/>
    <w:rsid w:val="00145D46"/>
    <w:rsid w:val="00147D7E"/>
    <w:rsid w:val="001501DB"/>
    <w:rsid w:val="00160318"/>
    <w:rsid w:val="00167009"/>
    <w:rsid w:val="00173A5A"/>
    <w:rsid w:val="00175F52"/>
    <w:rsid w:val="00183FC7"/>
    <w:rsid w:val="00184D6C"/>
    <w:rsid w:val="0018707A"/>
    <w:rsid w:val="00187591"/>
    <w:rsid w:val="0018775D"/>
    <w:rsid w:val="001A3429"/>
    <w:rsid w:val="001A4FBA"/>
    <w:rsid w:val="001A6507"/>
    <w:rsid w:val="001A69EA"/>
    <w:rsid w:val="001B00D1"/>
    <w:rsid w:val="001B1AA8"/>
    <w:rsid w:val="001B443D"/>
    <w:rsid w:val="001C74F2"/>
    <w:rsid w:val="001D1A75"/>
    <w:rsid w:val="001D5A56"/>
    <w:rsid w:val="001E2650"/>
    <w:rsid w:val="001E2CB0"/>
    <w:rsid w:val="001E7342"/>
    <w:rsid w:val="001F6422"/>
    <w:rsid w:val="00204D49"/>
    <w:rsid w:val="002111EA"/>
    <w:rsid w:val="00216077"/>
    <w:rsid w:val="002228B6"/>
    <w:rsid w:val="00224D43"/>
    <w:rsid w:val="00225A30"/>
    <w:rsid w:val="002272AD"/>
    <w:rsid w:val="0023202C"/>
    <w:rsid w:val="00235299"/>
    <w:rsid w:val="002473AA"/>
    <w:rsid w:val="0025086A"/>
    <w:rsid w:val="00253434"/>
    <w:rsid w:val="002609E5"/>
    <w:rsid w:val="00261C1D"/>
    <w:rsid w:val="002624C5"/>
    <w:rsid w:val="00262520"/>
    <w:rsid w:val="002635E9"/>
    <w:rsid w:val="0026642B"/>
    <w:rsid w:val="002673FF"/>
    <w:rsid w:val="002677DA"/>
    <w:rsid w:val="00270D8C"/>
    <w:rsid w:val="002776AB"/>
    <w:rsid w:val="0028239E"/>
    <w:rsid w:val="002845F1"/>
    <w:rsid w:val="00295A18"/>
    <w:rsid w:val="002972DD"/>
    <w:rsid w:val="0029730F"/>
    <w:rsid w:val="002A497E"/>
    <w:rsid w:val="002B0ADB"/>
    <w:rsid w:val="002B6D3D"/>
    <w:rsid w:val="002C217F"/>
    <w:rsid w:val="002C4D78"/>
    <w:rsid w:val="002D380C"/>
    <w:rsid w:val="002D3BDB"/>
    <w:rsid w:val="002D5239"/>
    <w:rsid w:val="002D5B31"/>
    <w:rsid w:val="002F0916"/>
    <w:rsid w:val="002F1DF5"/>
    <w:rsid w:val="002F30D2"/>
    <w:rsid w:val="002F4E77"/>
    <w:rsid w:val="002F5033"/>
    <w:rsid w:val="002F73F1"/>
    <w:rsid w:val="00304190"/>
    <w:rsid w:val="00305A58"/>
    <w:rsid w:val="00307D6A"/>
    <w:rsid w:val="00307F2B"/>
    <w:rsid w:val="0031244A"/>
    <w:rsid w:val="003207B2"/>
    <w:rsid w:val="00323F8A"/>
    <w:rsid w:val="00323FF0"/>
    <w:rsid w:val="00324C76"/>
    <w:rsid w:val="0032562A"/>
    <w:rsid w:val="0032716F"/>
    <w:rsid w:val="00332535"/>
    <w:rsid w:val="00335FB6"/>
    <w:rsid w:val="00337893"/>
    <w:rsid w:val="00353262"/>
    <w:rsid w:val="00366FF8"/>
    <w:rsid w:val="00367EF9"/>
    <w:rsid w:val="0037562A"/>
    <w:rsid w:val="00375C55"/>
    <w:rsid w:val="00381CED"/>
    <w:rsid w:val="00387C43"/>
    <w:rsid w:val="0039371F"/>
    <w:rsid w:val="003A7308"/>
    <w:rsid w:val="003B6B26"/>
    <w:rsid w:val="003C2673"/>
    <w:rsid w:val="003C53A4"/>
    <w:rsid w:val="003C7D7C"/>
    <w:rsid w:val="003D6A02"/>
    <w:rsid w:val="003E42ED"/>
    <w:rsid w:val="003E597F"/>
    <w:rsid w:val="003E7138"/>
    <w:rsid w:val="003F13BF"/>
    <w:rsid w:val="00404801"/>
    <w:rsid w:val="00404B6F"/>
    <w:rsid w:val="00405763"/>
    <w:rsid w:val="004058AA"/>
    <w:rsid w:val="0041274A"/>
    <w:rsid w:val="00412E9C"/>
    <w:rsid w:val="00415051"/>
    <w:rsid w:val="004154AF"/>
    <w:rsid w:val="004166DE"/>
    <w:rsid w:val="004171D5"/>
    <w:rsid w:val="00426C9E"/>
    <w:rsid w:val="004426F5"/>
    <w:rsid w:val="00442C07"/>
    <w:rsid w:val="00445B7F"/>
    <w:rsid w:val="00456CB7"/>
    <w:rsid w:val="00463DC9"/>
    <w:rsid w:val="00465A10"/>
    <w:rsid w:val="00466705"/>
    <w:rsid w:val="004753D4"/>
    <w:rsid w:val="004862D8"/>
    <w:rsid w:val="00493A13"/>
    <w:rsid w:val="004C4E50"/>
    <w:rsid w:val="004D39EC"/>
    <w:rsid w:val="004D586B"/>
    <w:rsid w:val="004E3A21"/>
    <w:rsid w:val="004E5BE6"/>
    <w:rsid w:val="004F1821"/>
    <w:rsid w:val="0050113F"/>
    <w:rsid w:val="005015D3"/>
    <w:rsid w:val="005062A8"/>
    <w:rsid w:val="00512D01"/>
    <w:rsid w:val="005158A5"/>
    <w:rsid w:val="00517B35"/>
    <w:rsid w:val="00520A72"/>
    <w:rsid w:val="00524EBD"/>
    <w:rsid w:val="00526405"/>
    <w:rsid w:val="00533851"/>
    <w:rsid w:val="00536FF1"/>
    <w:rsid w:val="005377BE"/>
    <w:rsid w:val="00537DC7"/>
    <w:rsid w:val="00541F3A"/>
    <w:rsid w:val="00553D63"/>
    <w:rsid w:val="00554436"/>
    <w:rsid w:val="00556EF7"/>
    <w:rsid w:val="00556FBB"/>
    <w:rsid w:val="00557E80"/>
    <w:rsid w:val="005660A8"/>
    <w:rsid w:val="005666BA"/>
    <w:rsid w:val="00566BF4"/>
    <w:rsid w:val="00571529"/>
    <w:rsid w:val="005834BF"/>
    <w:rsid w:val="005857DE"/>
    <w:rsid w:val="00590D13"/>
    <w:rsid w:val="005928D2"/>
    <w:rsid w:val="00595097"/>
    <w:rsid w:val="00596672"/>
    <w:rsid w:val="005A2F0D"/>
    <w:rsid w:val="005A79E5"/>
    <w:rsid w:val="005B1DB5"/>
    <w:rsid w:val="005B46D8"/>
    <w:rsid w:val="005B799E"/>
    <w:rsid w:val="005B7D7E"/>
    <w:rsid w:val="005C2424"/>
    <w:rsid w:val="005D6634"/>
    <w:rsid w:val="005E09E9"/>
    <w:rsid w:val="005E497E"/>
    <w:rsid w:val="005F43D6"/>
    <w:rsid w:val="005F44B5"/>
    <w:rsid w:val="005F6AD8"/>
    <w:rsid w:val="005F731F"/>
    <w:rsid w:val="005F795F"/>
    <w:rsid w:val="00601703"/>
    <w:rsid w:val="006050FB"/>
    <w:rsid w:val="0060597E"/>
    <w:rsid w:val="00617E0B"/>
    <w:rsid w:val="006208CC"/>
    <w:rsid w:val="00622DA8"/>
    <w:rsid w:val="00633766"/>
    <w:rsid w:val="006355A7"/>
    <w:rsid w:val="00641397"/>
    <w:rsid w:val="00644DD3"/>
    <w:rsid w:val="00647225"/>
    <w:rsid w:val="00654954"/>
    <w:rsid w:val="006561D0"/>
    <w:rsid w:val="00657A48"/>
    <w:rsid w:val="00661DC6"/>
    <w:rsid w:val="00666031"/>
    <w:rsid w:val="00666BE7"/>
    <w:rsid w:val="006943E1"/>
    <w:rsid w:val="00696B7B"/>
    <w:rsid w:val="006A2E3D"/>
    <w:rsid w:val="006B3964"/>
    <w:rsid w:val="006B587B"/>
    <w:rsid w:val="006B6823"/>
    <w:rsid w:val="006B6BC9"/>
    <w:rsid w:val="006C019E"/>
    <w:rsid w:val="006C2C17"/>
    <w:rsid w:val="006C4DF4"/>
    <w:rsid w:val="006D0EFA"/>
    <w:rsid w:val="006D3DC0"/>
    <w:rsid w:val="006E3B32"/>
    <w:rsid w:val="006E507F"/>
    <w:rsid w:val="006F0226"/>
    <w:rsid w:val="006F1ACE"/>
    <w:rsid w:val="006F1F15"/>
    <w:rsid w:val="00702D86"/>
    <w:rsid w:val="0071022F"/>
    <w:rsid w:val="007118E6"/>
    <w:rsid w:val="00732A86"/>
    <w:rsid w:val="007332C9"/>
    <w:rsid w:val="00740696"/>
    <w:rsid w:val="0074508A"/>
    <w:rsid w:val="00745BD5"/>
    <w:rsid w:val="00746E24"/>
    <w:rsid w:val="00760BE8"/>
    <w:rsid w:val="00760F68"/>
    <w:rsid w:val="007647D7"/>
    <w:rsid w:val="00767B02"/>
    <w:rsid w:val="007771C3"/>
    <w:rsid w:val="0079436E"/>
    <w:rsid w:val="007A4AD1"/>
    <w:rsid w:val="007A50F0"/>
    <w:rsid w:val="007B7AFE"/>
    <w:rsid w:val="007C38A0"/>
    <w:rsid w:val="007C537B"/>
    <w:rsid w:val="007C647E"/>
    <w:rsid w:val="007D0847"/>
    <w:rsid w:val="007D1DC9"/>
    <w:rsid w:val="007D30A1"/>
    <w:rsid w:val="007E5058"/>
    <w:rsid w:val="007E5E45"/>
    <w:rsid w:val="00812F75"/>
    <w:rsid w:val="0082003D"/>
    <w:rsid w:val="008207BB"/>
    <w:rsid w:val="00822175"/>
    <w:rsid w:val="00826220"/>
    <w:rsid w:val="00832F15"/>
    <w:rsid w:val="0083700F"/>
    <w:rsid w:val="008373CA"/>
    <w:rsid w:val="00844795"/>
    <w:rsid w:val="00855349"/>
    <w:rsid w:val="00855CCC"/>
    <w:rsid w:val="008576F5"/>
    <w:rsid w:val="0086029A"/>
    <w:rsid w:val="00863C30"/>
    <w:rsid w:val="00872F6A"/>
    <w:rsid w:val="00875E02"/>
    <w:rsid w:val="00877D7E"/>
    <w:rsid w:val="008829DD"/>
    <w:rsid w:val="00890BA5"/>
    <w:rsid w:val="008926EE"/>
    <w:rsid w:val="008933EC"/>
    <w:rsid w:val="008A27BE"/>
    <w:rsid w:val="008A3878"/>
    <w:rsid w:val="008A4D64"/>
    <w:rsid w:val="008A70C9"/>
    <w:rsid w:val="008A7A24"/>
    <w:rsid w:val="008A7AC5"/>
    <w:rsid w:val="008C585E"/>
    <w:rsid w:val="008E3665"/>
    <w:rsid w:val="008E7193"/>
    <w:rsid w:val="008F7A14"/>
    <w:rsid w:val="00907B7F"/>
    <w:rsid w:val="009119BB"/>
    <w:rsid w:val="00920AB7"/>
    <w:rsid w:val="00927726"/>
    <w:rsid w:val="00935FB5"/>
    <w:rsid w:val="009368F9"/>
    <w:rsid w:val="00941193"/>
    <w:rsid w:val="009429EE"/>
    <w:rsid w:val="00944727"/>
    <w:rsid w:val="0095276F"/>
    <w:rsid w:val="00961060"/>
    <w:rsid w:val="00965243"/>
    <w:rsid w:val="009747E6"/>
    <w:rsid w:val="009821BD"/>
    <w:rsid w:val="009864ED"/>
    <w:rsid w:val="00987EB5"/>
    <w:rsid w:val="00994008"/>
    <w:rsid w:val="00996DAF"/>
    <w:rsid w:val="009A4B14"/>
    <w:rsid w:val="009A68C5"/>
    <w:rsid w:val="009B1768"/>
    <w:rsid w:val="009C0E8B"/>
    <w:rsid w:val="009C4EA6"/>
    <w:rsid w:val="009D418F"/>
    <w:rsid w:val="009D41D6"/>
    <w:rsid w:val="009D6EC0"/>
    <w:rsid w:val="009E2580"/>
    <w:rsid w:val="009E6B34"/>
    <w:rsid w:val="009F313C"/>
    <w:rsid w:val="009F4748"/>
    <w:rsid w:val="00A04F38"/>
    <w:rsid w:val="00A10EC8"/>
    <w:rsid w:val="00A14347"/>
    <w:rsid w:val="00A15B0A"/>
    <w:rsid w:val="00A179C3"/>
    <w:rsid w:val="00A2139C"/>
    <w:rsid w:val="00A21454"/>
    <w:rsid w:val="00A267BB"/>
    <w:rsid w:val="00A30E39"/>
    <w:rsid w:val="00A34B45"/>
    <w:rsid w:val="00A378C7"/>
    <w:rsid w:val="00A42128"/>
    <w:rsid w:val="00A4372F"/>
    <w:rsid w:val="00A4710F"/>
    <w:rsid w:val="00A8640F"/>
    <w:rsid w:val="00AA0FAC"/>
    <w:rsid w:val="00AA2404"/>
    <w:rsid w:val="00AB1B16"/>
    <w:rsid w:val="00AB54EF"/>
    <w:rsid w:val="00AE79EE"/>
    <w:rsid w:val="00AF2B1D"/>
    <w:rsid w:val="00AF478E"/>
    <w:rsid w:val="00AF619A"/>
    <w:rsid w:val="00B022A8"/>
    <w:rsid w:val="00B057F0"/>
    <w:rsid w:val="00B11E35"/>
    <w:rsid w:val="00B12E17"/>
    <w:rsid w:val="00B148BE"/>
    <w:rsid w:val="00B16218"/>
    <w:rsid w:val="00B231D3"/>
    <w:rsid w:val="00B27EF5"/>
    <w:rsid w:val="00B332D0"/>
    <w:rsid w:val="00B36011"/>
    <w:rsid w:val="00B368A1"/>
    <w:rsid w:val="00B4608D"/>
    <w:rsid w:val="00B52D6B"/>
    <w:rsid w:val="00B53148"/>
    <w:rsid w:val="00B56D43"/>
    <w:rsid w:val="00B64CB6"/>
    <w:rsid w:val="00B6532B"/>
    <w:rsid w:val="00B70DE3"/>
    <w:rsid w:val="00B75872"/>
    <w:rsid w:val="00B84E27"/>
    <w:rsid w:val="00B861F7"/>
    <w:rsid w:val="00B87CA3"/>
    <w:rsid w:val="00B94A7B"/>
    <w:rsid w:val="00BA1DC5"/>
    <w:rsid w:val="00BA3D4D"/>
    <w:rsid w:val="00BA4951"/>
    <w:rsid w:val="00BC77CB"/>
    <w:rsid w:val="00BD0248"/>
    <w:rsid w:val="00BD6F3E"/>
    <w:rsid w:val="00BD76C2"/>
    <w:rsid w:val="00BE050D"/>
    <w:rsid w:val="00BF3CFB"/>
    <w:rsid w:val="00BF7F01"/>
    <w:rsid w:val="00C1127A"/>
    <w:rsid w:val="00C11FF6"/>
    <w:rsid w:val="00C134DE"/>
    <w:rsid w:val="00C144BB"/>
    <w:rsid w:val="00C24ADF"/>
    <w:rsid w:val="00C41BE0"/>
    <w:rsid w:val="00C50F21"/>
    <w:rsid w:val="00C642B7"/>
    <w:rsid w:val="00C722F9"/>
    <w:rsid w:val="00C73D20"/>
    <w:rsid w:val="00C75165"/>
    <w:rsid w:val="00C76171"/>
    <w:rsid w:val="00C800D2"/>
    <w:rsid w:val="00C80576"/>
    <w:rsid w:val="00C83909"/>
    <w:rsid w:val="00CA045A"/>
    <w:rsid w:val="00CA49B4"/>
    <w:rsid w:val="00CA4A8F"/>
    <w:rsid w:val="00CA7123"/>
    <w:rsid w:val="00CB39C2"/>
    <w:rsid w:val="00CC3C8A"/>
    <w:rsid w:val="00CC66D1"/>
    <w:rsid w:val="00CC74F6"/>
    <w:rsid w:val="00CD038D"/>
    <w:rsid w:val="00CD1F5F"/>
    <w:rsid w:val="00CE4FE5"/>
    <w:rsid w:val="00CF23BE"/>
    <w:rsid w:val="00CF4E2C"/>
    <w:rsid w:val="00CF68A5"/>
    <w:rsid w:val="00D0174A"/>
    <w:rsid w:val="00D01784"/>
    <w:rsid w:val="00D0673D"/>
    <w:rsid w:val="00D10B62"/>
    <w:rsid w:val="00D133EE"/>
    <w:rsid w:val="00D202D8"/>
    <w:rsid w:val="00D33259"/>
    <w:rsid w:val="00D46782"/>
    <w:rsid w:val="00D509F6"/>
    <w:rsid w:val="00D50E4E"/>
    <w:rsid w:val="00D63E1F"/>
    <w:rsid w:val="00D71222"/>
    <w:rsid w:val="00D73B86"/>
    <w:rsid w:val="00D744D2"/>
    <w:rsid w:val="00D75D84"/>
    <w:rsid w:val="00D82D3D"/>
    <w:rsid w:val="00D912AD"/>
    <w:rsid w:val="00D96439"/>
    <w:rsid w:val="00DA1155"/>
    <w:rsid w:val="00DA623D"/>
    <w:rsid w:val="00DA7B95"/>
    <w:rsid w:val="00DB0BE4"/>
    <w:rsid w:val="00DB3CC9"/>
    <w:rsid w:val="00DC11F0"/>
    <w:rsid w:val="00DC17E6"/>
    <w:rsid w:val="00DC6752"/>
    <w:rsid w:val="00DD3720"/>
    <w:rsid w:val="00DD5FD2"/>
    <w:rsid w:val="00DE15EE"/>
    <w:rsid w:val="00DF1554"/>
    <w:rsid w:val="00DF74BC"/>
    <w:rsid w:val="00E057BC"/>
    <w:rsid w:val="00E1178B"/>
    <w:rsid w:val="00E13FC9"/>
    <w:rsid w:val="00E22CD3"/>
    <w:rsid w:val="00E27768"/>
    <w:rsid w:val="00E27934"/>
    <w:rsid w:val="00E30491"/>
    <w:rsid w:val="00E344A5"/>
    <w:rsid w:val="00E42D99"/>
    <w:rsid w:val="00E475CA"/>
    <w:rsid w:val="00E52790"/>
    <w:rsid w:val="00E75886"/>
    <w:rsid w:val="00E80007"/>
    <w:rsid w:val="00E909E6"/>
    <w:rsid w:val="00E909F8"/>
    <w:rsid w:val="00EA0D96"/>
    <w:rsid w:val="00EA5ED5"/>
    <w:rsid w:val="00EA676C"/>
    <w:rsid w:val="00EA7362"/>
    <w:rsid w:val="00EB0A80"/>
    <w:rsid w:val="00EC1E4E"/>
    <w:rsid w:val="00ED054B"/>
    <w:rsid w:val="00ED51A7"/>
    <w:rsid w:val="00ED5819"/>
    <w:rsid w:val="00EE1FEE"/>
    <w:rsid w:val="00EE4C22"/>
    <w:rsid w:val="00EE7934"/>
    <w:rsid w:val="00EF2143"/>
    <w:rsid w:val="00EF2ABD"/>
    <w:rsid w:val="00EF6552"/>
    <w:rsid w:val="00EF73A0"/>
    <w:rsid w:val="00F11BD7"/>
    <w:rsid w:val="00F12ADD"/>
    <w:rsid w:val="00F14136"/>
    <w:rsid w:val="00F236AA"/>
    <w:rsid w:val="00F304DE"/>
    <w:rsid w:val="00F30DE7"/>
    <w:rsid w:val="00F31667"/>
    <w:rsid w:val="00F41582"/>
    <w:rsid w:val="00F421CC"/>
    <w:rsid w:val="00F42B28"/>
    <w:rsid w:val="00F43A59"/>
    <w:rsid w:val="00F604F2"/>
    <w:rsid w:val="00F74309"/>
    <w:rsid w:val="00F757D7"/>
    <w:rsid w:val="00F8619A"/>
    <w:rsid w:val="00F9193B"/>
    <w:rsid w:val="00FA2B87"/>
    <w:rsid w:val="00FB1AD2"/>
    <w:rsid w:val="00FB551F"/>
    <w:rsid w:val="00FB77F2"/>
    <w:rsid w:val="00FD2BA7"/>
    <w:rsid w:val="00FD7ADC"/>
    <w:rsid w:val="00FE087A"/>
    <w:rsid w:val="00FF1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95803"/>
  <w15:chartTrackingRefBased/>
  <w15:docId w15:val="{56FE3A73-6F03-46A1-8891-06BBDD15D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43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5E9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88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hyperlink" Target="https://youtu.be/C7AO7iurkAM" TargetMode="External"/><Relationship Id="rId3" Type="http://schemas.openxmlformats.org/officeDocument/2006/relationships/settings" Target="settings.xml"/><Relationship Id="rId21" Type="http://schemas.openxmlformats.org/officeDocument/2006/relationships/chart" Target="charts/chart2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hyperlink" Target="https://youtu.be/iSvnD1X2ay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youtu.be/PRZYUT-PNR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ORtZuu0Bh1M" TargetMode="External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High Expectations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3F7-448E-8A5F-6F89B0F8718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3F7-448E-8A5F-6F89B0F8718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3F7-448E-8A5F-6F89B0F8718B}"/>
              </c:ext>
            </c:extLst>
          </c:dPt>
          <c:cat>
            <c:numRef>
              <c:f>Sheet1!$A$2:$A$4</c:f>
              <c:numCache>
                <c:formatCode>General</c:formatCode>
                <c:ptCount val="3"/>
                <c:pt idx="0">
                  <c:v>5</c:v>
                </c:pt>
                <c:pt idx="1">
                  <c:v>4</c:v>
                </c:pt>
                <c:pt idx="2">
                  <c:v>3</c:v>
                </c:pt>
              </c:numCache>
            </c:numRef>
          </c:cat>
          <c:val>
            <c:numRef>
              <c:f>Sheet1!$B$2:$B$4</c:f>
              <c:numCache>
                <c:formatCode>General</c:formatCode>
                <c:ptCount val="3"/>
                <c:pt idx="0">
                  <c:v>3.3</c:v>
                </c:pt>
                <c:pt idx="1">
                  <c:v>3.3</c:v>
                </c:pt>
                <c:pt idx="2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A8-4520-8C76-282511D867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Social</a:t>
            </a:r>
            <a:r>
              <a:rPr lang="en-US" baseline="0"/>
              <a:t> Support </a:t>
            </a:r>
            <a:r>
              <a:rPr lang="en-US"/>
              <a:t>coding by peers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Narrative coding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502-492C-8F52-85BAEA5E554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502-492C-8F52-85BAEA5E554D}"/>
              </c:ext>
            </c:extLst>
          </c:dPt>
          <c:cat>
            <c:numRef>
              <c:f>Sheet1!$A$2:$A$3</c:f>
              <c:numCache>
                <c:formatCode>General</c:formatCode>
                <c:ptCount val="2"/>
                <c:pt idx="0">
                  <c:v>5</c:v>
                </c:pt>
                <c:pt idx="1">
                  <c:v>4</c:v>
                </c:pt>
              </c:numCache>
            </c:numRef>
          </c:cat>
          <c:val>
            <c:numRef>
              <c:f>Sheet1!$B$2:$B$3</c:f>
              <c:numCache>
                <c:formatCode>General</c:formatCode>
                <c:ptCount val="2"/>
                <c:pt idx="0">
                  <c:v>7.14</c:v>
                </c:pt>
                <c:pt idx="1">
                  <c:v>2.85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502-492C-8F52-85BAEA5E55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2280</TotalTime>
  <Pages>6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Jemma Cheesman</dc:creator>
  <cp:keywords/>
  <dc:description/>
  <cp:lastModifiedBy>Jemma Cheesman</cp:lastModifiedBy>
  <cp:revision>490</cp:revision>
  <dcterms:created xsi:type="dcterms:W3CDTF">2025-12-17T03:47:00Z</dcterms:created>
  <dcterms:modified xsi:type="dcterms:W3CDTF">2025-12-19T06:58:00Z</dcterms:modified>
</cp:coreProperties>
</file>